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4F19" w14:textId="77777777" w:rsidR="00B5127A" w:rsidRPr="00B27E82" w:rsidRDefault="00B5127A" w:rsidP="0026181A">
      <w:pPr>
        <w:spacing w:line="276" w:lineRule="auto"/>
        <w:jc w:val="center"/>
        <w:rPr>
          <w:b/>
        </w:rPr>
      </w:pPr>
      <w:r w:rsidRPr="00B27E82">
        <w:rPr>
          <w:b/>
        </w:rPr>
        <w:t xml:space="preserve">ИЗВЕЩЕНИЕ о проведении </w:t>
      </w:r>
      <w:r w:rsidR="00B15643">
        <w:rPr>
          <w:b/>
        </w:rPr>
        <w:t xml:space="preserve">повторного </w:t>
      </w:r>
      <w:r w:rsidRPr="00B27E82">
        <w:rPr>
          <w:b/>
        </w:rPr>
        <w:t xml:space="preserve">аукциона по продаже объектов, находящихся в собственности </w:t>
      </w:r>
      <w:r w:rsidR="00B27E82">
        <w:rPr>
          <w:b/>
        </w:rPr>
        <w:t>Щучинского</w:t>
      </w:r>
      <w:r w:rsidR="00525EF1" w:rsidRPr="00B27E82">
        <w:rPr>
          <w:b/>
        </w:rPr>
        <w:t xml:space="preserve"> </w:t>
      </w:r>
      <w:r w:rsidRPr="00B27E82">
        <w:rPr>
          <w:b/>
        </w:rPr>
        <w:t>район</w:t>
      </w:r>
      <w:r w:rsidR="00440BE7" w:rsidRPr="00B27E82">
        <w:rPr>
          <w:b/>
        </w:rPr>
        <w:t>а</w:t>
      </w:r>
    </w:p>
    <w:tbl>
      <w:tblPr>
        <w:tblW w:w="15876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381"/>
        <w:gridCol w:w="36"/>
        <w:gridCol w:w="8364"/>
        <w:gridCol w:w="3685"/>
      </w:tblGrid>
      <w:tr w:rsidR="009074ED" w:rsidRPr="009074ED" w14:paraId="1443056A" w14:textId="77777777" w:rsidTr="006C3E9F">
        <w:trPr>
          <w:trHeight w:val="402"/>
        </w:trPr>
        <w:tc>
          <w:tcPr>
            <w:tcW w:w="3791" w:type="dxa"/>
            <w:gridSpan w:val="2"/>
            <w:shd w:val="clear" w:color="auto" w:fill="FFFFFF"/>
            <w:vAlign w:val="center"/>
          </w:tcPr>
          <w:p w14:paraId="291465A0" w14:textId="77777777" w:rsidR="00AB2B76" w:rsidRPr="00A25939" w:rsidRDefault="00AB2B76" w:rsidP="006C3E9F">
            <w:pPr>
              <w:spacing w:line="200" w:lineRule="exact"/>
            </w:pPr>
            <w:r w:rsidRPr="00A25939">
              <w:t>Предмет аукциона и его местонахождение</w:t>
            </w:r>
          </w:p>
        </w:tc>
        <w:tc>
          <w:tcPr>
            <w:tcW w:w="12085" w:type="dxa"/>
            <w:gridSpan w:val="3"/>
            <w:shd w:val="clear" w:color="auto" w:fill="auto"/>
            <w:vAlign w:val="center"/>
          </w:tcPr>
          <w:p w14:paraId="0E8B6233" w14:textId="77777777" w:rsidR="00AB2B76" w:rsidRPr="009074ED" w:rsidRDefault="00AB2B76" w:rsidP="001A44B0">
            <w:pPr>
              <w:jc w:val="center"/>
            </w:pPr>
            <w:r w:rsidRPr="009D4751">
              <w:rPr>
                <w:b/>
                <w:highlight w:val="lightGray"/>
              </w:rPr>
              <w:t xml:space="preserve">Лот № </w:t>
            </w:r>
            <w:r w:rsidR="001A44B0">
              <w:rPr>
                <w:b/>
                <w:highlight w:val="lightGray"/>
              </w:rPr>
              <w:t>1</w:t>
            </w:r>
            <w:r w:rsidRPr="009074ED">
              <w:rPr>
                <w:highlight w:val="lightGray"/>
              </w:rPr>
              <w:t xml:space="preserve"> </w:t>
            </w:r>
            <w:r w:rsidRPr="009074ED">
              <w:t xml:space="preserve">– техническое здание с пристройкой пер. Октябрьский, 7Б </w:t>
            </w:r>
            <w:r w:rsidR="00487E53" w:rsidRPr="009074ED">
              <w:t>в аг. Каменка Камен</w:t>
            </w:r>
            <w:r w:rsidR="00487E53">
              <w:t xml:space="preserve">ского с/с </w:t>
            </w:r>
            <w:r w:rsidRPr="009074ED">
              <w:t xml:space="preserve">Щучинского района </w:t>
            </w:r>
          </w:p>
        </w:tc>
      </w:tr>
      <w:tr w:rsidR="009074ED" w:rsidRPr="009074ED" w14:paraId="6194E222" w14:textId="77777777" w:rsidTr="006C3E9F">
        <w:trPr>
          <w:trHeight w:val="94"/>
        </w:trPr>
        <w:tc>
          <w:tcPr>
            <w:tcW w:w="3791" w:type="dxa"/>
            <w:gridSpan w:val="2"/>
            <w:shd w:val="clear" w:color="auto" w:fill="auto"/>
            <w:vAlign w:val="center"/>
          </w:tcPr>
          <w:p w14:paraId="6A33608A" w14:textId="77777777" w:rsidR="00AB2B76" w:rsidRPr="00A25939" w:rsidRDefault="00AB2B76" w:rsidP="006C3E9F">
            <w:pPr>
              <w:shd w:val="clear" w:color="auto" w:fill="FFFFFF"/>
              <w:spacing w:line="200" w:lineRule="exact"/>
            </w:pPr>
            <w:r w:rsidRPr="00A25939">
              <w:t>Начальная цена предмета аукциона</w:t>
            </w:r>
          </w:p>
        </w:tc>
        <w:tc>
          <w:tcPr>
            <w:tcW w:w="12085" w:type="dxa"/>
            <w:gridSpan w:val="3"/>
            <w:shd w:val="clear" w:color="auto" w:fill="auto"/>
            <w:vAlign w:val="center"/>
          </w:tcPr>
          <w:p w14:paraId="500B6E57" w14:textId="77777777" w:rsidR="00AB2B76" w:rsidRPr="001A44B0" w:rsidRDefault="00DA026C" w:rsidP="002F3252">
            <w:pPr>
              <w:jc w:val="center"/>
              <w:rPr>
                <w:color w:val="FF0000"/>
              </w:rPr>
            </w:pPr>
            <w:r w:rsidRPr="001A44B0">
              <w:rPr>
                <w:b/>
                <w:color w:val="FF0000"/>
              </w:rPr>
              <w:t>-</w:t>
            </w:r>
            <w:r w:rsidR="001A44B0">
              <w:rPr>
                <w:b/>
                <w:color w:val="FF0000"/>
              </w:rPr>
              <w:t>8</w:t>
            </w:r>
            <w:r w:rsidRPr="001A44B0">
              <w:rPr>
                <w:b/>
                <w:color w:val="FF0000"/>
              </w:rPr>
              <w:t>0%</w:t>
            </w:r>
            <w:r w:rsidR="00A25939">
              <w:rPr>
                <w:b/>
                <w:color w:val="FF0000"/>
              </w:rPr>
              <w:t xml:space="preserve">   </w:t>
            </w:r>
            <w:r w:rsidRPr="001A44B0">
              <w:rPr>
                <w:b/>
                <w:color w:val="FF0000"/>
              </w:rPr>
              <w:t xml:space="preserve"> </w:t>
            </w:r>
            <w:r w:rsidRPr="001A44B0">
              <w:rPr>
                <w:color w:val="FF0000"/>
              </w:rPr>
              <w:t xml:space="preserve"> </w:t>
            </w:r>
            <w:r w:rsidR="002F3252" w:rsidRPr="002F3252">
              <w:t>1 42</w:t>
            </w:r>
            <w:r w:rsidR="00AB2B76" w:rsidRPr="002F3252">
              <w:t xml:space="preserve">0 руб.; размер задатка – </w:t>
            </w:r>
            <w:r w:rsidR="002F3252" w:rsidRPr="002F3252">
              <w:t>2</w:t>
            </w:r>
            <w:r w:rsidR="00AB2B76" w:rsidRPr="002F3252">
              <w:t xml:space="preserve">00 руб. </w:t>
            </w:r>
          </w:p>
        </w:tc>
      </w:tr>
      <w:tr w:rsidR="001A44B0" w:rsidRPr="009074ED" w14:paraId="1780E25A" w14:textId="77777777" w:rsidTr="00CC37A9">
        <w:trPr>
          <w:trHeight w:val="356"/>
        </w:trPr>
        <w:tc>
          <w:tcPr>
            <w:tcW w:w="3791" w:type="dxa"/>
            <w:gridSpan w:val="2"/>
            <w:shd w:val="clear" w:color="auto" w:fill="auto"/>
            <w:vAlign w:val="center"/>
          </w:tcPr>
          <w:p w14:paraId="27B42D16" w14:textId="77777777" w:rsidR="001A44B0" w:rsidRPr="00A25939" w:rsidRDefault="001A44B0" w:rsidP="001A44B0">
            <w:pPr>
              <w:shd w:val="clear" w:color="auto" w:fill="FFFFFF"/>
              <w:spacing w:line="200" w:lineRule="exact"/>
              <w:rPr>
                <w:b/>
              </w:rPr>
            </w:pPr>
            <w:r w:rsidRPr="00A25939">
              <w:t>Продавец недвижимого имущества</w:t>
            </w:r>
            <w:r w:rsidRPr="00A25939">
              <w:rPr>
                <w:b/>
              </w:rPr>
              <w:t xml:space="preserve"> </w:t>
            </w:r>
          </w:p>
        </w:tc>
        <w:tc>
          <w:tcPr>
            <w:tcW w:w="12085" w:type="dxa"/>
            <w:gridSpan w:val="3"/>
            <w:shd w:val="clear" w:color="auto" w:fill="auto"/>
            <w:vAlign w:val="center"/>
          </w:tcPr>
          <w:p w14:paraId="46326CB3" w14:textId="77777777" w:rsidR="001A44B0" w:rsidRPr="00655D8E" w:rsidRDefault="001A44B0" w:rsidP="001A44B0">
            <w:pPr>
              <w:jc w:val="center"/>
            </w:pPr>
            <w:r w:rsidRPr="00655D8E">
              <w:t>Государственное учреждение по охране и использованию имущества «Авиатор» Щучинского района. Тел.: 8 (01514)  7 56 90, 2 77 01</w:t>
            </w:r>
          </w:p>
        </w:tc>
      </w:tr>
      <w:tr w:rsidR="009074ED" w:rsidRPr="009074ED" w14:paraId="485A8CD6" w14:textId="77777777" w:rsidTr="00987D2F">
        <w:trPr>
          <w:cantSplit/>
          <w:trHeight w:val="57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84992" w14:textId="77777777" w:rsidR="00FA28B9" w:rsidRPr="009074ED" w:rsidRDefault="00FA28B9" w:rsidP="00C511D0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9074ED">
              <w:t xml:space="preserve">Характеристика объектов 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AB4CB2" w14:textId="77777777" w:rsidR="00FA28B9" w:rsidRPr="009074ED" w:rsidRDefault="00FA28B9" w:rsidP="00DA5AB5">
            <w:pPr>
              <w:shd w:val="clear" w:color="auto" w:fill="FFFFFF"/>
              <w:ind w:left="57" w:right="57" w:firstLine="102"/>
              <w:jc w:val="both"/>
            </w:pPr>
            <w:r w:rsidRPr="009074ED">
              <w:rPr>
                <w:b/>
              </w:rPr>
              <w:t>Капитальное строение с инв. № 422/С-509</w:t>
            </w:r>
            <w:r w:rsidRPr="009074ED">
              <w:t xml:space="preserve"> </w:t>
            </w:r>
            <w:r w:rsidRPr="009074ED">
              <w:rPr>
                <w:b/>
              </w:rPr>
              <w:t>(техническое здание с пристройкой</w:t>
            </w:r>
            <w:r w:rsidR="006E19E5">
              <w:t xml:space="preserve"> – </w:t>
            </w:r>
            <w:r w:rsidR="00C511D0">
              <w:t xml:space="preserve">кирпичное, </w:t>
            </w:r>
            <w:r w:rsidR="006E19E5">
              <w:t>1969 г.</w:t>
            </w:r>
            <w:r w:rsidRPr="009074ED">
              <w:t xml:space="preserve">п., 1 этаж, </w:t>
            </w:r>
            <w:r w:rsidRPr="009074ED">
              <w:rPr>
                <w:lang w:val="en-US"/>
              </w:rPr>
              <w:t>S</w:t>
            </w:r>
            <w:r w:rsidR="00830482">
              <w:t xml:space="preserve"> общ. – 159,0 кв.</w:t>
            </w:r>
            <w:r w:rsidRPr="009074ED">
              <w:t>м, крыша – рулонные кровельные материалы</w:t>
            </w:r>
            <w:r w:rsidR="00DA026C">
              <w:t>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39A9F64C" w14:textId="77777777" w:rsidR="00FA28B9" w:rsidRPr="009074ED" w:rsidRDefault="00FA28B9" w:rsidP="006C3E9F">
            <w:pPr>
              <w:shd w:val="clear" w:color="auto" w:fill="FFFFFF"/>
              <w:ind w:left="57" w:right="57" w:firstLine="102"/>
              <w:jc w:val="both"/>
              <w:rPr>
                <w:vertAlign w:val="superscript"/>
              </w:rPr>
            </w:pPr>
            <w:r w:rsidRPr="009074ED">
              <w:rPr>
                <w:noProof/>
                <w:lang w:val="en-US" w:eastAsia="en-US"/>
              </w:rPr>
              <w:drawing>
                <wp:inline distT="0" distB="0" distL="0" distR="0" wp14:anchorId="698E8F90" wp14:editId="1D26826C">
                  <wp:extent cx="1838739" cy="1200014"/>
                  <wp:effectExtent l="0" t="0" r="0" b="635"/>
                  <wp:docPr id="30727" name="Рисунок 30727" descr="техническое здание 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техническое здание 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465" cy="123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4ED" w:rsidRPr="009074ED" w14:paraId="0A346FA2" w14:textId="77777777" w:rsidTr="00557152">
        <w:trPr>
          <w:cantSplit/>
          <w:trHeight w:val="549"/>
        </w:trPr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9D5AB" w14:textId="77777777" w:rsidR="00FA28B9" w:rsidRPr="009074ED" w:rsidRDefault="00FA28B9" w:rsidP="00FA28B9">
            <w:pPr>
              <w:shd w:val="clear" w:color="auto" w:fill="FFFFFF"/>
              <w:ind w:right="-57"/>
            </w:pPr>
            <w:r w:rsidRPr="009074ED">
              <w:t>Информация о земельном участке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6D87D" w14:textId="77777777" w:rsidR="00FA28B9" w:rsidRPr="009074ED" w:rsidRDefault="00FA28B9" w:rsidP="00FA28B9">
            <w:pPr>
              <w:jc w:val="center"/>
              <w:rPr>
                <w:b/>
              </w:rPr>
            </w:pPr>
            <w:r w:rsidRPr="009074ED">
              <w:t>Срок аренды земельного участка площадью 0,0376 га (под застройкой)  - 30 лет</w:t>
            </w:r>
          </w:p>
        </w:tc>
        <w:tc>
          <w:tcPr>
            <w:tcW w:w="3685" w:type="dxa"/>
            <w:vMerge/>
            <w:shd w:val="clear" w:color="auto" w:fill="auto"/>
          </w:tcPr>
          <w:p w14:paraId="0A0C054F" w14:textId="77777777" w:rsidR="00FA28B9" w:rsidRPr="009074ED" w:rsidRDefault="00FA28B9" w:rsidP="00FA28B9">
            <w:pPr>
              <w:shd w:val="clear" w:color="auto" w:fill="FFFFFF"/>
              <w:ind w:left="57" w:right="57" w:firstLine="102"/>
              <w:jc w:val="both"/>
              <w:rPr>
                <w:noProof/>
              </w:rPr>
            </w:pPr>
          </w:p>
        </w:tc>
      </w:tr>
      <w:tr w:rsidR="009074ED" w:rsidRPr="009074ED" w14:paraId="5D6CCE96" w14:textId="77777777" w:rsidTr="00987D2F">
        <w:trPr>
          <w:cantSplit/>
          <w:trHeight w:val="709"/>
        </w:trPr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B5BB7" w14:textId="77777777" w:rsidR="00DA026C" w:rsidRDefault="00FA28B9" w:rsidP="00FA28B9">
            <w:pPr>
              <w:shd w:val="clear" w:color="auto" w:fill="FFFFFF"/>
            </w:pPr>
            <w:r w:rsidRPr="009074ED">
              <w:t xml:space="preserve">Ограничения по использованию </w:t>
            </w:r>
          </w:p>
          <w:p w14:paraId="00EA485C" w14:textId="77777777" w:rsidR="00FA28B9" w:rsidRPr="009074ED" w:rsidRDefault="00FA28B9" w:rsidP="00FA28B9">
            <w:pPr>
              <w:shd w:val="clear" w:color="auto" w:fill="FFFFFF"/>
            </w:pPr>
            <w:r w:rsidRPr="009074ED">
              <w:t>земельных участков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6B2D6" w14:textId="77777777" w:rsidR="00FA28B9" w:rsidRPr="009074ED" w:rsidRDefault="00FA28B9" w:rsidP="00FA28B9">
            <w:pPr>
              <w:jc w:val="center"/>
            </w:pPr>
            <w:r w:rsidRPr="009074ED">
              <w:t xml:space="preserve">Зона санитарной охраны источников питьевого водоснабжения централизованных систем питьевого водоснабжения на площади 0,0376 га 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67852C" w14:textId="77777777" w:rsidR="00FA28B9" w:rsidRPr="009074ED" w:rsidRDefault="00FA28B9" w:rsidP="00FA28B9">
            <w:pPr>
              <w:shd w:val="clear" w:color="auto" w:fill="FFFFFF"/>
              <w:ind w:left="57" w:right="57" w:firstLine="102"/>
              <w:jc w:val="both"/>
              <w:rPr>
                <w:noProof/>
              </w:rPr>
            </w:pPr>
          </w:p>
        </w:tc>
      </w:tr>
    </w:tbl>
    <w:p w14:paraId="323E3605" w14:textId="77777777" w:rsidR="004820A7" w:rsidRPr="009074ED" w:rsidRDefault="004820A7" w:rsidP="001A4232">
      <w:pPr>
        <w:jc w:val="center"/>
        <w:rPr>
          <w:b/>
          <w:sz w:val="8"/>
          <w:szCs w:val="8"/>
        </w:rPr>
      </w:pPr>
    </w:p>
    <w:tbl>
      <w:tblPr>
        <w:tblW w:w="15876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523"/>
        <w:gridCol w:w="36"/>
        <w:gridCol w:w="8505"/>
        <w:gridCol w:w="3544"/>
      </w:tblGrid>
      <w:tr w:rsidR="008E15AA" w:rsidRPr="008E15AA" w14:paraId="450656E4" w14:textId="77777777" w:rsidTr="006C3E9F">
        <w:trPr>
          <w:trHeight w:val="402"/>
        </w:trPr>
        <w:tc>
          <w:tcPr>
            <w:tcW w:w="3791" w:type="dxa"/>
            <w:gridSpan w:val="2"/>
            <w:shd w:val="clear" w:color="auto" w:fill="FFFFFF"/>
            <w:vAlign w:val="center"/>
          </w:tcPr>
          <w:p w14:paraId="17AB3C61" w14:textId="77777777" w:rsidR="004820A7" w:rsidRPr="00A25939" w:rsidRDefault="004820A7" w:rsidP="006C3E9F">
            <w:pPr>
              <w:spacing w:line="200" w:lineRule="exact"/>
            </w:pPr>
            <w:r w:rsidRPr="00A25939">
              <w:t>Предмет аукциона и его местонахождение</w:t>
            </w:r>
          </w:p>
        </w:tc>
        <w:tc>
          <w:tcPr>
            <w:tcW w:w="12085" w:type="dxa"/>
            <w:gridSpan w:val="3"/>
            <w:shd w:val="clear" w:color="auto" w:fill="auto"/>
            <w:vAlign w:val="center"/>
          </w:tcPr>
          <w:p w14:paraId="1F38118F" w14:textId="77777777" w:rsidR="004820A7" w:rsidRPr="008E15AA" w:rsidRDefault="004820A7" w:rsidP="001A44B0">
            <w:pPr>
              <w:jc w:val="center"/>
            </w:pPr>
            <w:r w:rsidRPr="008E15AA">
              <w:rPr>
                <w:b/>
                <w:highlight w:val="lightGray"/>
              </w:rPr>
              <w:t xml:space="preserve">Лот № </w:t>
            </w:r>
            <w:r w:rsidR="001A44B0">
              <w:rPr>
                <w:b/>
                <w:highlight w:val="lightGray"/>
              </w:rPr>
              <w:t>2</w:t>
            </w:r>
            <w:r w:rsidRPr="008E15AA">
              <w:rPr>
                <w:b/>
                <w:highlight w:val="lightGray"/>
              </w:rPr>
              <w:t xml:space="preserve"> </w:t>
            </w:r>
            <w:r w:rsidRPr="008E15AA">
              <w:rPr>
                <w:b/>
              </w:rPr>
              <w:t xml:space="preserve">– </w:t>
            </w:r>
            <w:r w:rsidRPr="008E15AA">
              <w:t>здание клуба-библиотеки с принадлежн</w:t>
            </w:r>
            <w:r w:rsidR="00E705F0" w:rsidRPr="008E15AA">
              <w:t>о</w:t>
            </w:r>
            <w:r w:rsidRPr="008E15AA">
              <w:t>стями</w:t>
            </w:r>
            <w:r w:rsidR="006512CB" w:rsidRPr="008E15AA">
              <w:t xml:space="preserve"> </w:t>
            </w:r>
            <w:r w:rsidRPr="008E15AA">
              <w:t xml:space="preserve">по ул. </w:t>
            </w:r>
            <w:r w:rsidR="006512CB" w:rsidRPr="008E15AA">
              <w:t>Озерной, 58</w:t>
            </w:r>
            <w:r w:rsidR="00CF3581" w:rsidRPr="008E15AA">
              <w:t xml:space="preserve"> в д. Скоржики</w:t>
            </w:r>
            <w:r w:rsidR="006512CB" w:rsidRPr="008E15AA">
              <w:t xml:space="preserve"> </w:t>
            </w:r>
            <w:r w:rsidR="00CF3581" w:rsidRPr="008E15AA">
              <w:t xml:space="preserve">Щучинского </w:t>
            </w:r>
            <w:r w:rsidR="00CF3581">
              <w:t xml:space="preserve">с/с </w:t>
            </w:r>
            <w:r w:rsidR="006512CB" w:rsidRPr="008E15AA">
              <w:t xml:space="preserve">Щучинского района </w:t>
            </w:r>
          </w:p>
        </w:tc>
      </w:tr>
      <w:tr w:rsidR="008E15AA" w:rsidRPr="008E15AA" w14:paraId="511852A4" w14:textId="77777777" w:rsidTr="006C3E9F">
        <w:trPr>
          <w:trHeight w:val="94"/>
        </w:trPr>
        <w:tc>
          <w:tcPr>
            <w:tcW w:w="3791" w:type="dxa"/>
            <w:gridSpan w:val="2"/>
            <w:shd w:val="clear" w:color="auto" w:fill="auto"/>
            <w:vAlign w:val="center"/>
          </w:tcPr>
          <w:p w14:paraId="1F404EA8" w14:textId="77777777" w:rsidR="004820A7" w:rsidRPr="00A25939" w:rsidRDefault="004820A7" w:rsidP="006C3E9F">
            <w:pPr>
              <w:shd w:val="clear" w:color="auto" w:fill="FFFFFF"/>
              <w:spacing w:line="200" w:lineRule="exact"/>
            </w:pPr>
            <w:r w:rsidRPr="00A25939">
              <w:t>Начальная цена предмета аукциона</w:t>
            </w:r>
          </w:p>
        </w:tc>
        <w:tc>
          <w:tcPr>
            <w:tcW w:w="12085" w:type="dxa"/>
            <w:gridSpan w:val="3"/>
            <w:shd w:val="clear" w:color="auto" w:fill="auto"/>
            <w:vAlign w:val="center"/>
          </w:tcPr>
          <w:p w14:paraId="0116571B" w14:textId="77777777" w:rsidR="004820A7" w:rsidRPr="001A44B0" w:rsidRDefault="00DA026C" w:rsidP="00A25939">
            <w:pPr>
              <w:jc w:val="center"/>
              <w:rPr>
                <w:color w:val="FF0000"/>
              </w:rPr>
            </w:pPr>
            <w:r w:rsidRPr="001A44B0">
              <w:rPr>
                <w:b/>
                <w:color w:val="FF0000"/>
              </w:rPr>
              <w:t>-</w:t>
            </w:r>
            <w:r w:rsidR="001A44B0">
              <w:rPr>
                <w:b/>
                <w:color w:val="FF0000"/>
              </w:rPr>
              <w:t>8</w:t>
            </w:r>
            <w:r w:rsidRPr="001A44B0">
              <w:rPr>
                <w:b/>
                <w:color w:val="FF0000"/>
              </w:rPr>
              <w:t>0%</w:t>
            </w:r>
            <w:r w:rsidR="00A25939">
              <w:rPr>
                <w:b/>
                <w:color w:val="FF0000"/>
              </w:rPr>
              <w:t xml:space="preserve">  </w:t>
            </w:r>
            <w:r w:rsidRPr="001A44B0">
              <w:rPr>
                <w:b/>
                <w:color w:val="FF0000"/>
              </w:rPr>
              <w:t xml:space="preserve"> </w:t>
            </w:r>
            <w:r w:rsidRPr="001A44B0">
              <w:rPr>
                <w:color w:val="FF0000"/>
              </w:rPr>
              <w:t xml:space="preserve">  </w:t>
            </w:r>
            <w:r w:rsidR="00A25939" w:rsidRPr="00A25939">
              <w:t>6 703,90</w:t>
            </w:r>
            <w:r w:rsidR="004820A7" w:rsidRPr="00A25939">
              <w:t xml:space="preserve"> руб.; размер задатка – </w:t>
            </w:r>
            <w:r w:rsidR="00A25939" w:rsidRPr="00A25939">
              <w:t>7</w:t>
            </w:r>
            <w:r w:rsidR="004820A7" w:rsidRPr="00A25939">
              <w:t xml:space="preserve">00 руб. </w:t>
            </w:r>
          </w:p>
        </w:tc>
      </w:tr>
      <w:tr w:rsidR="008E15AA" w:rsidRPr="008E15AA" w14:paraId="79AADE8E" w14:textId="77777777" w:rsidTr="008B25A0">
        <w:trPr>
          <w:trHeight w:val="343"/>
        </w:trPr>
        <w:tc>
          <w:tcPr>
            <w:tcW w:w="3791" w:type="dxa"/>
            <w:gridSpan w:val="2"/>
            <w:shd w:val="clear" w:color="auto" w:fill="auto"/>
            <w:vAlign w:val="center"/>
          </w:tcPr>
          <w:p w14:paraId="2D274163" w14:textId="77777777" w:rsidR="004820A7" w:rsidRPr="008E15AA" w:rsidRDefault="004820A7" w:rsidP="006C3E9F">
            <w:pPr>
              <w:shd w:val="clear" w:color="auto" w:fill="FFFFFF"/>
              <w:spacing w:line="200" w:lineRule="exact"/>
              <w:rPr>
                <w:b/>
              </w:rPr>
            </w:pPr>
            <w:r w:rsidRPr="008E15AA">
              <w:t>Продавец недвижимого имущества</w:t>
            </w:r>
            <w:r w:rsidRPr="008E15AA">
              <w:rPr>
                <w:b/>
              </w:rPr>
              <w:t xml:space="preserve"> </w:t>
            </w:r>
          </w:p>
        </w:tc>
        <w:tc>
          <w:tcPr>
            <w:tcW w:w="12085" w:type="dxa"/>
            <w:gridSpan w:val="3"/>
            <w:shd w:val="clear" w:color="auto" w:fill="auto"/>
            <w:vAlign w:val="center"/>
          </w:tcPr>
          <w:p w14:paraId="56042FCE" w14:textId="77777777" w:rsidR="004820A7" w:rsidRPr="008E15AA" w:rsidRDefault="004820A7" w:rsidP="00DA5AB5">
            <w:pPr>
              <w:jc w:val="center"/>
            </w:pPr>
            <w:r w:rsidRPr="008E15AA">
              <w:t xml:space="preserve">Отдел идеологической работы, культуры и по делам молодежи Щучинского райисполкома. Тел.: 8 (01514)  </w:t>
            </w:r>
            <w:r w:rsidR="005614DF" w:rsidRPr="008E15AA">
              <w:t xml:space="preserve">2 11 </w:t>
            </w:r>
            <w:r w:rsidR="00DA5AB5">
              <w:t>4</w:t>
            </w:r>
            <w:r w:rsidR="008B25A0">
              <w:t>0</w:t>
            </w:r>
            <w:r w:rsidR="005614DF" w:rsidRPr="008E15AA">
              <w:t xml:space="preserve">, </w:t>
            </w:r>
            <w:r w:rsidRPr="008E15AA">
              <w:t xml:space="preserve"> 2 77 01</w:t>
            </w:r>
          </w:p>
        </w:tc>
      </w:tr>
      <w:tr w:rsidR="008E15AA" w:rsidRPr="008E15AA" w14:paraId="15E60CFF" w14:textId="77777777" w:rsidTr="00C76A5B">
        <w:trPr>
          <w:cantSplit/>
          <w:trHeight w:val="120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DCEE" w14:textId="77777777" w:rsidR="004820A7" w:rsidRPr="008E15AA" w:rsidRDefault="004820A7" w:rsidP="006C3E9F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8E15AA">
              <w:t xml:space="preserve">Характеристика </w:t>
            </w:r>
          </w:p>
          <w:p w14:paraId="59B06D4D" w14:textId="77777777" w:rsidR="004820A7" w:rsidRPr="008E15AA" w:rsidRDefault="004820A7" w:rsidP="006C3E9F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8E15AA">
              <w:t xml:space="preserve">объектов </w:t>
            </w:r>
          </w:p>
        </w:tc>
        <w:tc>
          <w:tcPr>
            <w:tcW w:w="10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5E10D1" w14:textId="77777777" w:rsidR="004820A7" w:rsidRPr="008E15AA" w:rsidRDefault="004820A7" w:rsidP="00DA5AB5">
            <w:pPr>
              <w:shd w:val="clear" w:color="auto" w:fill="FFFFFF"/>
              <w:ind w:left="57" w:right="57" w:firstLine="102"/>
              <w:jc w:val="both"/>
            </w:pPr>
            <w:r w:rsidRPr="008E15AA">
              <w:rPr>
                <w:b/>
              </w:rPr>
              <w:t>Капитальн</w:t>
            </w:r>
            <w:r w:rsidR="008B0D9E" w:rsidRPr="008E15AA">
              <w:rPr>
                <w:b/>
              </w:rPr>
              <w:t>ое</w:t>
            </w:r>
            <w:r w:rsidRPr="008E15AA">
              <w:rPr>
                <w:b/>
              </w:rPr>
              <w:t xml:space="preserve"> строени</w:t>
            </w:r>
            <w:r w:rsidR="008B0D9E" w:rsidRPr="008E15AA">
              <w:rPr>
                <w:b/>
              </w:rPr>
              <w:t>е</w:t>
            </w:r>
            <w:r w:rsidRPr="008E15AA">
              <w:rPr>
                <w:b/>
              </w:rPr>
              <w:t xml:space="preserve"> с инв. № 422/С-</w:t>
            </w:r>
            <w:r w:rsidR="008B0D9E" w:rsidRPr="008E15AA">
              <w:rPr>
                <w:b/>
              </w:rPr>
              <w:t>39771</w:t>
            </w:r>
            <w:r w:rsidRPr="008E15AA">
              <w:t xml:space="preserve"> </w:t>
            </w:r>
            <w:r w:rsidRPr="008E15AA">
              <w:rPr>
                <w:b/>
              </w:rPr>
              <w:t>(</w:t>
            </w:r>
            <w:r w:rsidR="00FE74AE">
              <w:rPr>
                <w:b/>
              </w:rPr>
              <w:t xml:space="preserve">здание </w:t>
            </w:r>
            <w:r w:rsidR="005820A1" w:rsidRPr="008E15AA">
              <w:rPr>
                <w:b/>
              </w:rPr>
              <w:t>клуб</w:t>
            </w:r>
            <w:r w:rsidR="00FE74AE">
              <w:rPr>
                <w:b/>
              </w:rPr>
              <w:t>а</w:t>
            </w:r>
            <w:r w:rsidR="005820A1" w:rsidRPr="008E15AA">
              <w:rPr>
                <w:b/>
              </w:rPr>
              <w:t>-библиотек</w:t>
            </w:r>
            <w:r w:rsidR="00FE74AE">
              <w:rPr>
                <w:b/>
              </w:rPr>
              <w:t>и</w:t>
            </w:r>
            <w:r w:rsidR="005820A1" w:rsidRPr="008E15AA">
              <w:rPr>
                <w:b/>
              </w:rPr>
              <w:t xml:space="preserve"> с верандой</w:t>
            </w:r>
            <w:r w:rsidRPr="008E15AA">
              <w:rPr>
                <w:b/>
              </w:rPr>
              <w:t xml:space="preserve"> </w:t>
            </w:r>
            <w:r w:rsidRPr="008E15AA">
              <w:t>– 19</w:t>
            </w:r>
            <w:r w:rsidR="008B0D9E" w:rsidRPr="008E15AA">
              <w:t>54</w:t>
            </w:r>
            <w:r w:rsidR="00CF3581">
              <w:t xml:space="preserve"> г.</w:t>
            </w:r>
            <w:r w:rsidRPr="008E15AA">
              <w:t xml:space="preserve">п., 1 этаж, </w:t>
            </w:r>
            <w:r w:rsidRPr="008E15AA">
              <w:rPr>
                <w:lang w:val="en-US"/>
              </w:rPr>
              <w:t>S</w:t>
            </w:r>
            <w:r w:rsidRPr="008E15AA">
              <w:t xml:space="preserve"> общ. – </w:t>
            </w:r>
            <w:r w:rsidR="008B0D9E" w:rsidRPr="008E15AA">
              <w:t>1</w:t>
            </w:r>
            <w:r w:rsidRPr="008E15AA">
              <w:t>1</w:t>
            </w:r>
            <w:r w:rsidR="00350DFB" w:rsidRPr="008E15AA">
              <w:t>5</w:t>
            </w:r>
            <w:r w:rsidRPr="008E15AA">
              <w:t>,</w:t>
            </w:r>
            <w:r w:rsidR="00350DFB" w:rsidRPr="008E15AA">
              <w:t>6</w:t>
            </w:r>
            <w:r w:rsidR="00CF3581">
              <w:t xml:space="preserve"> </w:t>
            </w:r>
            <w:proofErr w:type="gramStart"/>
            <w:r w:rsidR="00CF3581">
              <w:t>кв.</w:t>
            </w:r>
            <w:r w:rsidRPr="008E15AA">
              <w:t>м</w:t>
            </w:r>
            <w:proofErr w:type="gramEnd"/>
            <w:r w:rsidRPr="008E15AA">
              <w:t>, стены бревенчатые, обшитые, крыша – шифер</w:t>
            </w:r>
            <w:r w:rsidR="008B0D9E" w:rsidRPr="008E15AA">
              <w:t>ная</w:t>
            </w:r>
            <w:r w:rsidRPr="008E15AA">
              <w:t xml:space="preserve">, </w:t>
            </w:r>
            <w:r w:rsidR="00487E53">
              <w:t xml:space="preserve">отопление печное, </w:t>
            </w:r>
            <w:r w:rsidR="008B0D9E" w:rsidRPr="008E15AA">
              <w:t>веранда</w:t>
            </w:r>
            <w:r w:rsidRPr="008E15AA">
              <w:t xml:space="preserve"> дощатая</w:t>
            </w:r>
            <w:r w:rsidR="002407E6">
              <w:t>;</w:t>
            </w:r>
            <w:r w:rsidRPr="008E15AA">
              <w:t xml:space="preserve"> </w:t>
            </w:r>
            <w:r w:rsidR="005820A1" w:rsidRPr="008E15AA">
              <w:rPr>
                <w:b/>
              </w:rPr>
              <w:t xml:space="preserve">сарай </w:t>
            </w:r>
            <w:r w:rsidR="005820A1" w:rsidRPr="008E15AA">
              <w:t xml:space="preserve"> – 19</w:t>
            </w:r>
            <w:r w:rsidR="008B0D9E" w:rsidRPr="008E15AA">
              <w:t>54</w:t>
            </w:r>
            <w:r w:rsidR="005820A1" w:rsidRPr="008E15AA">
              <w:t xml:space="preserve"> г. п., 1 этаж, </w:t>
            </w:r>
            <w:r w:rsidR="005820A1" w:rsidRPr="008E15AA">
              <w:rPr>
                <w:lang w:val="en-US"/>
              </w:rPr>
              <w:t>S</w:t>
            </w:r>
            <w:r w:rsidR="008B0D9E" w:rsidRPr="008E15AA">
              <w:t xml:space="preserve"> застр</w:t>
            </w:r>
            <w:r w:rsidR="005820A1" w:rsidRPr="008E15AA">
              <w:t>. – 1</w:t>
            </w:r>
            <w:r w:rsidR="00487E53">
              <w:t xml:space="preserve">6,6 </w:t>
            </w:r>
            <w:proofErr w:type="gramStart"/>
            <w:r w:rsidR="00487E53">
              <w:t>кв.</w:t>
            </w:r>
            <w:r w:rsidR="005820A1" w:rsidRPr="008E15AA">
              <w:t>м</w:t>
            </w:r>
            <w:proofErr w:type="gramEnd"/>
            <w:r w:rsidR="005820A1" w:rsidRPr="008E15AA">
              <w:t xml:space="preserve">, стены </w:t>
            </w:r>
            <w:r w:rsidR="008B0D9E" w:rsidRPr="008E15AA">
              <w:t>дощатые</w:t>
            </w:r>
            <w:r w:rsidR="005820A1" w:rsidRPr="008E15AA">
              <w:t>,</w:t>
            </w:r>
            <w:r w:rsidR="008B0D9E" w:rsidRPr="008E15AA">
              <w:t xml:space="preserve"> </w:t>
            </w:r>
            <w:r w:rsidR="005820A1" w:rsidRPr="008E15AA">
              <w:t>крыша – шифер</w:t>
            </w:r>
            <w:r w:rsidR="008B0D9E" w:rsidRPr="008E15AA">
              <w:t>ная</w:t>
            </w:r>
            <w:r w:rsidR="002407E6">
              <w:t>;</w:t>
            </w:r>
            <w:r w:rsidR="005820A1" w:rsidRPr="008E15AA">
              <w:t xml:space="preserve"> </w:t>
            </w:r>
            <w:r w:rsidR="005820A1" w:rsidRPr="008E15AA">
              <w:rPr>
                <w:b/>
              </w:rPr>
              <w:t xml:space="preserve">уборная </w:t>
            </w:r>
            <w:r w:rsidR="00704CD0">
              <w:t>–</w:t>
            </w:r>
            <w:r w:rsidR="005820A1" w:rsidRPr="008E15AA">
              <w:t xml:space="preserve"> </w:t>
            </w:r>
            <w:r w:rsidR="00704CD0" w:rsidRPr="008E15AA">
              <w:t>дощата</w:t>
            </w:r>
            <w:r w:rsidR="00704CD0">
              <w:t xml:space="preserve">я, </w:t>
            </w:r>
            <w:r w:rsidR="005820A1" w:rsidRPr="008E15AA">
              <w:rPr>
                <w:lang w:val="en-US"/>
              </w:rPr>
              <w:t>S</w:t>
            </w:r>
            <w:r w:rsidR="005820A1" w:rsidRPr="008E15AA">
              <w:t xml:space="preserve"> </w:t>
            </w:r>
            <w:proofErr w:type="spellStart"/>
            <w:r w:rsidR="00350DFB" w:rsidRPr="008E15AA">
              <w:t>застр</w:t>
            </w:r>
            <w:proofErr w:type="spellEnd"/>
            <w:r w:rsidR="00350DFB" w:rsidRPr="008E15AA">
              <w:t>.</w:t>
            </w:r>
            <w:r w:rsidR="005820A1" w:rsidRPr="008E15AA">
              <w:t xml:space="preserve"> </w:t>
            </w:r>
            <w:r w:rsidR="00350DFB" w:rsidRPr="008E15AA">
              <w:t>2</w:t>
            </w:r>
            <w:r w:rsidR="005820A1" w:rsidRPr="008E15AA">
              <w:t xml:space="preserve"> кв.м</w:t>
            </w:r>
            <w:r w:rsidR="00704CD0">
              <w:t>;</w:t>
            </w:r>
            <w:r w:rsidR="005820A1" w:rsidRPr="008E15AA">
              <w:t xml:space="preserve"> </w:t>
            </w:r>
            <w:r w:rsidRPr="008E15AA">
              <w:rPr>
                <w:b/>
              </w:rPr>
              <w:t>дорожка</w:t>
            </w:r>
            <w:r w:rsidR="005820A1" w:rsidRPr="008E15AA">
              <w:rPr>
                <w:b/>
              </w:rPr>
              <w:t xml:space="preserve"> бетонная</w:t>
            </w:r>
            <w:r w:rsidR="002407E6">
              <w:t xml:space="preserve"> -</w:t>
            </w:r>
            <w:r w:rsidRPr="008E15AA">
              <w:rPr>
                <w:b/>
              </w:rPr>
              <w:t xml:space="preserve"> </w:t>
            </w:r>
            <w:r w:rsidR="003B4008" w:rsidRPr="008E15AA">
              <w:t>18 кв.м</w:t>
            </w:r>
            <w:r w:rsidR="002407E6">
              <w:t>;</w:t>
            </w:r>
            <w:r w:rsidR="003B4008" w:rsidRPr="008E15AA">
              <w:rPr>
                <w:b/>
              </w:rPr>
              <w:t xml:space="preserve"> </w:t>
            </w:r>
            <w:r w:rsidR="005820A1" w:rsidRPr="008E15AA">
              <w:rPr>
                <w:b/>
              </w:rPr>
              <w:t xml:space="preserve">забор </w:t>
            </w:r>
            <w:r w:rsidR="002407E6">
              <w:t xml:space="preserve"> </w:t>
            </w:r>
            <w:r w:rsidR="00F14B09">
              <w:t>–</w:t>
            </w:r>
            <w:r w:rsidR="003B4008" w:rsidRPr="008E15AA">
              <w:t xml:space="preserve"> </w:t>
            </w:r>
            <w:r w:rsidR="00F14B09">
              <w:t>деревянный, на дерев. столбах,</w:t>
            </w:r>
            <w:r w:rsidR="003B4008" w:rsidRPr="008E15AA">
              <w:t xml:space="preserve"> </w:t>
            </w:r>
            <w:r w:rsidR="003B4008" w:rsidRPr="008E15AA">
              <w:rPr>
                <w:lang w:val="en-US"/>
              </w:rPr>
              <w:t>S</w:t>
            </w:r>
            <w:r w:rsidR="003B4008" w:rsidRPr="008E15AA">
              <w:t xml:space="preserve"> 74 </w:t>
            </w:r>
            <w:r w:rsidR="002407E6">
              <w:t>кв.</w:t>
            </w:r>
            <w:r w:rsidR="00256E8B" w:rsidRPr="008E15AA">
              <w:t>м</w:t>
            </w:r>
            <w:r w:rsidR="002407E6">
              <w:t>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B806B5" w14:textId="77777777" w:rsidR="004820A7" w:rsidRPr="008E15AA" w:rsidRDefault="003B4008" w:rsidP="006C3E9F">
            <w:pPr>
              <w:shd w:val="clear" w:color="auto" w:fill="FFFFFF"/>
              <w:ind w:left="57" w:right="57" w:firstLine="102"/>
              <w:jc w:val="both"/>
              <w:rPr>
                <w:vertAlign w:val="superscript"/>
              </w:rPr>
            </w:pPr>
            <w:r w:rsidRPr="008E15AA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9662D6B" wp14:editId="0FE946F4">
                  <wp:extent cx="1836751" cy="1304692"/>
                  <wp:effectExtent l="0" t="0" r="0" b="0"/>
                  <wp:docPr id="25630" name="Рисунок 25630" descr="Скоржикский К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Скоржикский К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40" cy="134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5AA" w:rsidRPr="008E15AA" w14:paraId="691E21CC" w14:textId="77777777" w:rsidTr="00C76A5B">
        <w:trPr>
          <w:cantSplit/>
          <w:trHeight w:val="342"/>
        </w:trPr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D51CD" w14:textId="77777777" w:rsidR="004820A7" w:rsidRPr="008E15AA" w:rsidRDefault="004820A7" w:rsidP="006C3E9F">
            <w:pPr>
              <w:shd w:val="clear" w:color="auto" w:fill="FFFFFF"/>
              <w:ind w:right="-57"/>
            </w:pPr>
            <w:r w:rsidRPr="008E15AA">
              <w:t>Информация о земельном участке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80409" w14:textId="77777777" w:rsidR="004820A7" w:rsidRPr="008E15AA" w:rsidRDefault="004820A7" w:rsidP="00E6657C">
            <w:pPr>
              <w:jc w:val="center"/>
              <w:rPr>
                <w:b/>
              </w:rPr>
            </w:pPr>
            <w:r w:rsidRPr="008E15AA">
              <w:t>Срок аренды земельного участка площадью 0,</w:t>
            </w:r>
            <w:r w:rsidR="00E6657C" w:rsidRPr="008E15AA">
              <w:t>1341</w:t>
            </w:r>
            <w:r w:rsidRPr="008E15AA">
              <w:t xml:space="preserve"> га (под застройкой)  - 30 лет</w:t>
            </w:r>
          </w:p>
        </w:tc>
        <w:tc>
          <w:tcPr>
            <w:tcW w:w="3544" w:type="dxa"/>
            <w:vMerge/>
            <w:shd w:val="clear" w:color="auto" w:fill="auto"/>
          </w:tcPr>
          <w:p w14:paraId="420F8996" w14:textId="77777777" w:rsidR="004820A7" w:rsidRPr="008E15AA" w:rsidRDefault="004820A7" w:rsidP="006C3E9F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  <w:tr w:rsidR="008E15AA" w:rsidRPr="008E15AA" w14:paraId="0ABD5D21" w14:textId="77777777" w:rsidTr="00C76A5B">
        <w:trPr>
          <w:cantSplit/>
          <w:trHeight w:val="639"/>
        </w:trPr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374F0" w14:textId="77777777" w:rsidR="004820A7" w:rsidRPr="008E15AA" w:rsidRDefault="004820A7" w:rsidP="006C3E9F">
            <w:pPr>
              <w:shd w:val="clear" w:color="auto" w:fill="FFFFFF"/>
            </w:pPr>
            <w:r w:rsidRPr="008E15AA">
              <w:t>Ограничения по использованию земельных участков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9EF42" w14:textId="77777777" w:rsidR="008E15AA" w:rsidRDefault="00E6657C" w:rsidP="00265FA3">
            <w:pPr>
              <w:jc w:val="center"/>
            </w:pPr>
            <w:r w:rsidRPr="008E15AA">
              <w:t xml:space="preserve">Водоохранная зона реки, водоема на площади 0,1341 га, </w:t>
            </w:r>
          </w:p>
          <w:p w14:paraId="394C892C" w14:textId="77777777" w:rsidR="004820A7" w:rsidRPr="008E15AA" w:rsidRDefault="00265FA3" w:rsidP="00265FA3">
            <w:pPr>
              <w:jc w:val="center"/>
            </w:pPr>
            <w:r w:rsidRPr="008E15AA">
              <w:t>охранная зона электрических сетей на площади 0,0067 га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3740CA" w14:textId="77777777" w:rsidR="004820A7" w:rsidRPr="008E15AA" w:rsidRDefault="004820A7" w:rsidP="006C3E9F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</w:tbl>
    <w:p w14:paraId="1DAA6301" w14:textId="77777777" w:rsidR="00FA28B9" w:rsidRPr="00B834B1" w:rsidRDefault="00FA28B9" w:rsidP="001A4232">
      <w:pPr>
        <w:jc w:val="center"/>
        <w:rPr>
          <w:b/>
          <w:sz w:val="6"/>
          <w:szCs w:val="6"/>
        </w:rPr>
      </w:pPr>
    </w:p>
    <w:tbl>
      <w:tblPr>
        <w:tblW w:w="15876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672"/>
        <w:gridCol w:w="745"/>
        <w:gridCol w:w="7796"/>
        <w:gridCol w:w="3544"/>
      </w:tblGrid>
      <w:tr w:rsidR="00A30218" w:rsidRPr="00A30218" w14:paraId="2729A765" w14:textId="77777777" w:rsidTr="006C3E9F">
        <w:trPr>
          <w:trHeight w:val="402"/>
        </w:trPr>
        <w:tc>
          <w:tcPr>
            <w:tcW w:w="3791" w:type="dxa"/>
            <w:gridSpan w:val="3"/>
            <w:shd w:val="clear" w:color="auto" w:fill="FFFFFF"/>
            <w:vAlign w:val="center"/>
          </w:tcPr>
          <w:p w14:paraId="2CA4D0B1" w14:textId="77777777" w:rsidR="002C35EA" w:rsidRPr="00213832" w:rsidRDefault="002C35EA" w:rsidP="006C3E9F">
            <w:pPr>
              <w:spacing w:line="200" w:lineRule="exact"/>
            </w:pPr>
            <w:r w:rsidRPr="00213832">
              <w:t>Предмет аукциона и его местонахождение</w:t>
            </w:r>
          </w:p>
        </w:tc>
        <w:tc>
          <w:tcPr>
            <w:tcW w:w="12085" w:type="dxa"/>
            <w:gridSpan w:val="3"/>
            <w:shd w:val="clear" w:color="auto" w:fill="auto"/>
            <w:vAlign w:val="center"/>
          </w:tcPr>
          <w:p w14:paraId="49E6DA09" w14:textId="77777777" w:rsidR="001A44B0" w:rsidRDefault="002C35EA" w:rsidP="001A44B0">
            <w:pPr>
              <w:jc w:val="center"/>
            </w:pPr>
            <w:r w:rsidRPr="00A30218">
              <w:rPr>
                <w:b/>
                <w:highlight w:val="lightGray"/>
              </w:rPr>
              <w:t xml:space="preserve">Лот № </w:t>
            </w:r>
            <w:r w:rsidR="001A44B0">
              <w:rPr>
                <w:b/>
                <w:highlight w:val="lightGray"/>
              </w:rPr>
              <w:t>3</w:t>
            </w:r>
            <w:r w:rsidRPr="00A30218">
              <w:rPr>
                <w:b/>
                <w:highlight w:val="lightGray"/>
              </w:rPr>
              <w:t xml:space="preserve"> </w:t>
            </w:r>
            <w:r w:rsidRPr="00A30218">
              <w:rPr>
                <w:b/>
              </w:rPr>
              <w:t xml:space="preserve">– </w:t>
            </w:r>
            <w:r w:rsidRPr="00A30218">
              <w:t xml:space="preserve">здание бани с водопроводными и канализационными сетями </w:t>
            </w:r>
          </w:p>
          <w:p w14:paraId="38476CE7" w14:textId="77777777" w:rsidR="002C35EA" w:rsidRPr="00A30218" w:rsidRDefault="002C35EA" w:rsidP="001A44B0">
            <w:pPr>
              <w:jc w:val="center"/>
            </w:pPr>
            <w:r w:rsidRPr="00A30218">
              <w:t xml:space="preserve">по ул. Молодежной, 4 </w:t>
            </w:r>
            <w:r w:rsidR="00C511D0" w:rsidRPr="00A30218">
              <w:t xml:space="preserve">в аг. </w:t>
            </w:r>
            <w:proofErr w:type="spellStart"/>
            <w:r w:rsidR="00C511D0" w:rsidRPr="00A30218">
              <w:t>Лещанка</w:t>
            </w:r>
            <w:proofErr w:type="spellEnd"/>
            <w:r w:rsidR="00C511D0">
              <w:t xml:space="preserve"> </w:t>
            </w:r>
            <w:proofErr w:type="spellStart"/>
            <w:r w:rsidRPr="00A30218">
              <w:t>Лядского</w:t>
            </w:r>
            <w:proofErr w:type="spellEnd"/>
            <w:r w:rsidRPr="00A30218">
              <w:t xml:space="preserve"> с</w:t>
            </w:r>
            <w:r w:rsidR="00C511D0">
              <w:t>/с</w:t>
            </w:r>
            <w:r w:rsidRPr="00A30218">
              <w:t xml:space="preserve"> Щучинского района</w:t>
            </w:r>
          </w:p>
        </w:tc>
      </w:tr>
      <w:tr w:rsidR="00A30218" w:rsidRPr="00A30218" w14:paraId="4F239CEF" w14:textId="77777777" w:rsidTr="00563DE2">
        <w:trPr>
          <w:trHeight w:val="359"/>
        </w:trPr>
        <w:tc>
          <w:tcPr>
            <w:tcW w:w="3791" w:type="dxa"/>
            <w:gridSpan w:val="3"/>
            <w:shd w:val="clear" w:color="auto" w:fill="auto"/>
            <w:vAlign w:val="center"/>
          </w:tcPr>
          <w:p w14:paraId="0407A07E" w14:textId="77777777" w:rsidR="002C35EA" w:rsidRPr="00213832" w:rsidRDefault="002C35EA" w:rsidP="006C3E9F">
            <w:pPr>
              <w:shd w:val="clear" w:color="auto" w:fill="FFFFFF"/>
              <w:spacing w:line="200" w:lineRule="exact"/>
            </w:pPr>
            <w:r w:rsidRPr="00213832">
              <w:t>Начальная цена предмета аукциона</w:t>
            </w:r>
          </w:p>
        </w:tc>
        <w:tc>
          <w:tcPr>
            <w:tcW w:w="12085" w:type="dxa"/>
            <w:gridSpan w:val="3"/>
            <w:shd w:val="clear" w:color="auto" w:fill="auto"/>
            <w:vAlign w:val="center"/>
          </w:tcPr>
          <w:p w14:paraId="33A4AA3C" w14:textId="77777777" w:rsidR="002C35EA" w:rsidRPr="001A44B0" w:rsidRDefault="001A44B0" w:rsidP="00A25939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-8</w:t>
            </w:r>
            <w:r w:rsidR="00DA026C" w:rsidRPr="001A44B0">
              <w:rPr>
                <w:b/>
                <w:color w:val="FF0000"/>
              </w:rPr>
              <w:t>0%</w:t>
            </w:r>
            <w:r w:rsidR="00A25939">
              <w:rPr>
                <w:b/>
                <w:color w:val="FF0000"/>
              </w:rPr>
              <w:t xml:space="preserve">    </w:t>
            </w:r>
            <w:r w:rsidR="00DA026C" w:rsidRPr="001A44B0">
              <w:rPr>
                <w:b/>
                <w:color w:val="FF0000"/>
              </w:rPr>
              <w:t xml:space="preserve"> </w:t>
            </w:r>
            <w:r w:rsidR="00A25939" w:rsidRPr="00A25939">
              <w:t>1 539,32</w:t>
            </w:r>
            <w:r w:rsidR="002C35EA" w:rsidRPr="00A25939">
              <w:t xml:space="preserve"> руб.</w:t>
            </w:r>
            <w:r w:rsidR="00A25939" w:rsidRPr="00A25939">
              <w:t>; размер задатка – 2</w:t>
            </w:r>
            <w:r w:rsidR="002C35EA" w:rsidRPr="00A25939">
              <w:t xml:space="preserve">00 руб. </w:t>
            </w:r>
          </w:p>
        </w:tc>
      </w:tr>
      <w:tr w:rsidR="00A30218" w:rsidRPr="00A30218" w14:paraId="085D5CB6" w14:textId="77777777" w:rsidTr="00563DE2">
        <w:trPr>
          <w:trHeight w:val="391"/>
        </w:trPr>
        <w:tc>
          <w:tcPr>
            <w:tcW w:w="3791" w:type="dxa"/>
            <w:gridSpan w:val="3"/>
            <w:shd w:val="clear" w:color="auto" w:fill="auto"/>
            <w:vAlign w:val="center"/>
          </w:tcPr>
          <w:p w14:paraId="24484E33" w14:textId="77777777" w:rsidR="002C35EA" w:rsidRPr="00451152" w:rsidRDefault="002C35EA" w:rsidP="006C3E9F">
            <w:pPr>
              <w:shd w:val="clear" w:color="auto" w:fill="FFFFFF"/>
              <w:spacing w:line="200" w:lineRule="exact"/>
              <w:rPr>
                <w:b/>
              </w:rPr>
            </w:pPr>
            <w:r w:rsidRPr="00451152">
              <w:t>Продавец недвижимого имущества</w:t>
            </w:r>
            <w:r w:rsidRPr="00451152">
              <w:rPr>
                <w:b/>
              </w:rPr>
              <w:t xml:space="preserve"> </w:t>
            </w:r>
          </w:p>
        </w:tc>
        <w:tc>
          <w:tcPr>
            <w:tcW w:w="12085" w:type="dxa"/>
            <w:gridSpan w:val="3"/>
            <w:shd w:val="clear" w:color="auto" w:fill="auto"/>
            <w:vAlign w:val="center"/>
          </w:tcPr>
          <w:p w14:paraId="04ECB80C" w14:textId="77777777" w:rsidR="002C35EA" w:rsidRPr="00451152" w:rsidRDefault="00377E64" w:rsidP="00451152">
            <w:pPr>
              <w:jc w:val="center"/>
            </w:pPr>
            <w:r w:rsidRPr="00451152">
              <w:t>Щучинское районное унитарное предприятие жилищно-коммунального хозяйства</w:t>
            </w:r>
            <w:r w:rsidR="002C35EA" w:rsidRPr="00451152">
              <w:t xml:space="preserve">. Тел.: 8 (01514)  </w:t>
            </w:r>
            <w:r w:rsidR="00451152" w:rsidRPr="00451152">
              <w:t>2 02</w:t>
            </w:r>
            <w:r w:rsidR="00636B5C" w:rsidRPr="00451152">
              <w:t xml:space="preserve"> </w:t>
            </w:r>
            <w:r w:rsidR="00451152" w:rsidRPr="00451152">
              <w:t xml:space="preserve">75, 2 06 39, </w:t>
            </w:r>
            <w:r w:rsidR="002C35EA" w:rsidRPr="00451152">
              <w:t>2 77 01</w:t>
            </w:r>
          </w:p>
        </w:tc>
      </w:tr>
      <w:tr w:rsidR="00A30218" w:rsidRPr="00A30218" w14:paraId="0F490E0D" w14:textId="77777777" w:rsidTr="00C76A5B">
        <w:trPr>
          <w:cantSplit/>
          <w:trHeight w:val="120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A5603" w14:textId="77777777" w:rsidR="002C35EA" w:rsidRPr="00A30218" w:rsidRDefault="002C35EA" w:rsidP="006C3E9F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A30218">
              <w:t xml:space="preserve">Характеристика </w:t>
            </w:r>
          </w:p>
          <w:p w14:paraId="078264CB" w14:textId="77777777" w:rsidR="002C35EA" w:rsidRPr="00A30218" w:rsidRDefault="002C35EA" w:rsidP="006C3E9F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A30218">
              <w:t xml:space="preserve">объектов </w:t>
            </w:r>
          </w:p>
        </w:tc>
        <w:tc>
          <w:tcPr>
            <w:tcW w:w="100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617FF6" w14:textId="77777777" w:rsidR="00C76A5B" w:rsidRDefault="002C35EA" w:rsidP="00C76A5B">
            <w:pPr>
              <w:shd w:val="clear" w:color="auto" w:fill="FFFFFF"/>
              <w:ind w:left="57" w:right="57" w:firstLine="102"/>
              <w:jc w:val="both"/>
              <w:rPr>
                <w:b/>
              </w:rPr>
            </w:pPr>
            <w:r w:rsidRPr="00A30218">
              <w:rPr>
                <w:b/>
              </w:rPr>
              <w:t>Капитальные строения с инв. №№</w:t>
            </w:r>
            <w:r w:rsidR="00C76A5B">
              <w:rPr>
                <w:b/>
              </w:rPr>
              <w:t>:</w:t>
            </w:r>
          </w:p>
          <w:p w14:paraId="2776D8E6" w14:textId="77777777" w:rsidR="00C76A5B" w:rsidRDefault="002C35EA" w:rsidP="00C76A5B">
            <w:pPr>
              <w:shd w:val="clear" w:color="auto" w:fill="FFFFFF"/>
              <w:ind w:left="57" w:right="57" w:firstLine="102"/>
              <w:jc w:val="both"/>
            </w:pPr>
            <w:r w:rsidRPr="00A30218">
              <w:rPr>
                <w:b/>
              </w:rPr>
              <w:t>422/С-</w:t>
            </w:r>
            <w:r w:rsidR="00AB3DC2" w:rsidRPr="00A30218">
              <w:rPr>
                <w:b/>
              </w:rPr>
              <w:t>14533</w:t>
            </w:r>
            <w:r w:rsidRPr="00A30218">
              <w:t xml:space="preserve"> </w:t>
            </w:r>
            <w:r w:rsidRPr="00A30218">
              <w:rPr>
                <w:b/>
              </w:rPr>
              <w:t xml:space="preserve">(здание </w:t>
            </w:r>
            <w:r w:rsidR="00377E64" w:rsidRPr="00A30218">
              <w:rPr>
                <w:b/>
              </w:rPr>
              <w:t>бани</w:t>
            </w:r>
            <w:r w:rsidRPr="00A30218">
              <w:t xml:space="preserve"> – </w:t>
            </w:r>
            <w:r w:rsidR="00CF3581">
              <w:t xml:space="preserve">кирпичное, </w:t>
            </w:r>
            <w:r w:rsidRPr="00A30218">
              <w:t>19</w:t>
            </w:r>
            <w:r w:rsidR="00E50FFF" w:rsidRPr="00A30218">
              <w:t>93</w:t>
            </w:r>
            <w:r w:rsidR="00C76A5B">
              <w:t xml:space="preserve"> г.</w:t>
            </w:r>
            <w:r w:rsidRPr="00A30218">
              <w:t xml:space="preserve">п., 1 этаж, </w:t>
            </w:r>
            <w:r w:rsidRPr="00A30218">
              <w:rPr>
                <w:lang w:val="en-US"/>
              </w:rPr>
              <w:t>S</w:t>
            </w:r>
            <w:r w:rsidRPr="00A30218">
              <w:t xml:space="preserve"> общ. – 1</w:t>
            </w:r>
            <w:r w:rsidR="00FE62AC" w:rsidRPr="00A30218">
              <w:t>95</w:t>
            </w:r>
            <w:r w:rsidRPr="00A30218">
              <w:t>,</w:t>
            </w:r>
            <w:r w:rsidR="00FE62AC" w:rsidRPr="00A30218">
              <w:t>2</w:t>
            </w:r>
            <w:r w:rsidR="00CF3581">
              <w:t xml:space="preserve"> </w:t>
            </w:r>
            <w:proofErr w:type="gramStart"/>
            <w:r w:rsidR="00CF3581">
              <w:t>кв.</w:t>
            </w:r>
            <w:r w:rsidRPr="00A30218">
              <w:t>м</w:t>
            </w:r>
            <w:proofErr w:type="gramEnd"/>
            <w:r w:rsidRPr="00A30218">
              <w:t>,</w:t>
            </w:r>
            <w:r w:rsidR="00CF3581">
              <w:t xml:space="preserve"> </w:t>
            </w:r>
            <w:r w:rsidRPr="00A30218">
              <w:t>крыша – шифер</w:t>
            </w:r>
            <w:r w:rsidR="00E50FFF" w:rsidRPr="00A30218">
              <w:t>ная</w:t>
            </w:r>
            <w:r w:rsidR="00CF3581">
              <w:t>, полы - плитка</w:t>
            </w:r>
            <w:r w:rsidR="00E50FFF" w:rsidRPr="00A30218">
              <w:t>)</w:t>
            </w:r>
            <w:r w:rsidR="00C76A5B">
              <w:t>;</w:t>
            </w:r>
            <w:r w:rsidRPr="00A30218">
              <w:t xml:space="preserve"> </w:t>
            </w:r>
          </w:p>
          <w:p w14:paraId="156BA731" w14:textId="77777777" w:rsidR="00C76A5B" w:rsidRDefault="00AB3DC2" w:rsidP="00C76A5B">
            <w:pPr>
              <w:shd w:val="clear" w:color="auto" w:fill="FFFFFF"/>
              <w:ind w:left="57" w:right="57" w:firstLine="102"/>
              <w:jc w:val="both"/>
            </w:pPr>
            <w:r w:rsidRPr="00A30218">
              <w:rPr>
                <w:b/>
              </w:rPr>
              <w:t>422/С-</w:t>
            </w:r>
            <w:r w:rsidR="00FE62AC" w:rsidRPr="00A30218">
              <w:rPr>
                <w:b/>
              </w:rPr>
              <w:t>29178</w:t>
            </w:r>
            <w:r w:rsidRPr="00A30218">
              <w:t xml:space="preserve"> </w:t>
            </w:r>
            <w:r w:rsidR="002C35EA" w:rsidRPr="00A30218">
              <w:rPr>
                <w:b/>
              </w:rPr>
              <w:t>(</w:t>
            </w:r>
            <w:r w:rsidR="00377E64" w:rsidRPr="00A30218">
              <w:rPr>
                <w:b/>
              </w:rPr>
              <w:t xml:space="preserve">водопроводная </w:t>
            </w:r>
            <w:r w:rsidR="002C35EA" w:rsidRPr="00A30218">
              <w:rPr>
                <w:b/>
              </w:rPr>
              <w:t xml:space="preserve">сеть </w:t>
            </w:r>
            <w:r w:rsidR="00A07340">
              <w:t>–</w:t>
            </w:r>
            <w:r w:rsidR="002C35EA" w:rsidRPr="00A30218">
              <w:t xml:space="preserve"> стальн</w:t>
            </w:r>
            <w:r w:rsidR="00C76A5B">
              <w:t>ые трубы</w:t>
            </w:r>
            <w:r w:rsidR="002C35EA" w:rsidRPr="00A30218">
              <w:t xml:space="preserve">, </w:t>
            </w:r>
            <w:r w:rsidR="00E50FFF" w:rsidRPr="00A30218">
              <w:t xml:space="preserve">способ прокладки – подземный, </w:t>
            </w:r>
            <w:r w:rsidR="002C35EA" w:rsidRPr="00A30218">
              <w:t xml:space="preserve">протяженность </w:t>
            </w:r>
            <w:r w:rsidR="00E50FFF" w:rsidRPr="00A30218">
              <w:t>48</w:t>
            </w:r>
            <w:r w:rsidR="002C35EA" w:rsidRPr="00A30218">
              <w:t xml:space="preserve"> м.</w:t>
            </w:r>
            <w:r w:rsidR="00E50FFF" w:rsidRPr="00A30218">
              <w:t>,</w:t>
            </w:r>
            <w:r w:rsidR="002C35EA" w:rsidRPr="00A30218">
              <w:t xml:space="preserve"> </w:t>
            </w:r>
            <w:r w:rsidR="00E50FFF" w:rsidRPr="00A30218">
              <w:t xml:space="preserve">колодец </w:t>
            </w:r>
            <w:r w:rsidR="009735DC" w:rsidRPr="00A30218">
              <w:t>ж</w:t>
            </w:r>
            <w:r w:rsidR="00C76A5B">
              <w:t>/б</w:t>
            </w:r>
            <w:r w:rsidR="00E50FFF" w:rsidRPr="00A30218">
              <w:t>)</w:t>
            </w:r>
            <w:r w:rsidR="00C76A5B">
              <w:t>;</w:t>
            </w:r>
          </w:p>
          <w:p w14:paraId="5DF9C466" w14:textId="77777777" w:rsidR="002C35EA" w:rsidRPr="00A30218" w:rsidRDefault="00FE62AC" w:rsidP="00ED6288">
            <w:pPr>
              <w:shd w:val="clear" w:color="auto" w:fill="FFFFFF"/>
              <w:ind w:left="57" w:right="57" w:firstLine="102"/>
              <w:jc w:val="both"/>
            </w:pPr>
            <w:r w:rsidRPr="00A30218">
              <w:rPr>
                <w:b/>
              </w:rPr>
              <w:t>422/С-29179</w:t>
            </w:r>
            <w:r w:rsidRPr="00A30218">
              <w:t xml:space="preserve"> </w:t>
            </w:r>
            <w:r w:rsidR="00377E64" w:rsidRPr="00A30218">
              <w:rPr>
                <w:b/>
              </w:rPr>
              <w:t xml:space="preserve">(канализационная сеть </w:t>
            </w:r>
            <w:r w:rsidR="00C76A5B">
              <w:t>–</w:t>
            </w:r>
            <w:r w:rsidR="00D45A31" w:rsidRPr="00A30218">
              <w:t xml:space="preserve"> </w:t>
            </w:r>
            <w:r w:rsidR="00C76A5B">
              <w:t xml:space="preserve">трубы </w:t>
            </w:r>
            <w:r w:rsidR="00CF3581">
              <w:t>ПЭ</w:t>
            </w:r>
            <w:r w:rsidR="00D45A31" w:rsidRPr="00A30218">
              <w:t xml:space="preserve">, </w:t>
            </w:r>
            <w:r w:rsidR="00C76A5B">
              <w:t>длина 6 м;</w:t>
            </w:r>
            <w:r w:rsidR="00DC5927" w:rsidRPr="00A30218">
              <w:t xml:space="preserve"> </w:t>
            </w:r>
            <w:r w:rsidR="00D45A31" w:rsidRPr="00A30218">
              <w:rPr>
                <w:b/>
              </w:rPr>
              <w:t xml:space="preserve">канализационная сеть </w:t>
            </w:r>
            <w:r w:rsidR="00C76A5B">
              <w:t xml:space="preserve">- </w:t>
            </w:r>
            <w:r w:rsidR="00DC5927" w:rsidRPr="00A30218">
              <w:t>труб</w:t>
            </w:r>
            <w:r w:rsidR="00C76A5B">
              <w:t>ы</w:t>
            </w:r>
            <w:r w:rsidR="00DC5927" w:rsidRPr="00A30218">
              <w:t xml:space="preserve"> асбестоцемент</w:t>
            </w:r>
            <w:r w:rsidR="00C76A5B">
              <w:t xml:space="preserve">, протяженность 57,1 </w:t>
            </w:r>
            <w:r w:rsidR="00DC5927" w:rsidRPr="00A30218">
              <w:t>м., колодец кирпичный -2 шт., колодец ж</w:t>
            </w:r>
            <w:r w:rsidR="00C76A5B">
              <w:t>/б</w:t>
            </w:r>
            <w:r w:rsidR="00DC5927" w:rsidRPr="00A30218">
              <w:t xml:space="preserve"> – 3 шт.</w:t>
            </w:r>
            <w:r w:rsidR="00DC5927" w:rsidRPr="00877FAD">
              <w:t>)</w:t>
            </w:r>
            <w:r w:rsidR="00377E64" w:rsidRPr="00877FAD"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F06B16" w14:textId="77777777" w:rsidR="002C35EA" w:rsidRPr="00A30218" w:rsidRDefault="00377E64" w:rsidP="006C3E9F">
            <w:pPr>
              <w:shd w:val="clear" w:color="auto" w:fill="FFFFFF"/>
              <w:ind w:left="57" w:right="57" w:firstLine="102"/>
              <w:jc w:val="both"/>
              <w:rPr>
                <w:vertAlign w:val="superscript"/>
              </w:rPr>
            </w:pPr>
            <w:r w:rsidRPr="00A30218">
              <w:rPr>
                <w:noProof/>
                <w:lang w:val="en-US" w:eastAsia="en-US"/>
              </w:rPr>
              <w:drawing>
                <wp:inline distT="0" distB="0" distL="0" distR="0" wp14:anchorId="0353B365" wp14:editId="3D15D85F">
                  <wp:extent cx="1900362" cy="1248809"/>
                  <wp:effectExtent l="0" t="0" r="5080" b="8890"/>
                  <wp:docPr id="207901" name="Picture 1" descr="изображение_viber_2019-11-25_11-24-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6" name="Picture 1" descr="изображение_viber_2019-11-25_11-24-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685"/>
                          <a:stretch/>
                        </pic:blipFill>
                        <pic:spPr bwMode="auto">
                          <a:xfrm>
                            <a:off x="0" y="0"/>
                            <a:ext cx="1951661" cy="128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218" w:rsidRPr="00A30218" w14:paraId="284A7998" w14:textId="77777777" w:rsidTr="00636CEA">
        <w:trPr>
          <w:cantSplit/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CC126" w14:textId="77777777" w:rsidR="002C35EA" w:rsidRPr="00A30218" w:rsidRDefault="002C35EA" w:rsidP="006C3E9F">
            <w:pPr>
              <w:shd w:val="clear" w:color="auto" w:fill="FFFFFF"/>
              <w:ind w:right="-57"/>
            </w:pPr>
            <w:r w:rsidRPr="00A30218">
              <w:t>Информация о земельном участке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A79A9" w14:textId="77777777" w:rsidR="002C35EA" w:rsidRPr="00A30218" w:rsidRDefault="002C35EA" w:rsidP="00E445D0">
            <w:pPr>
              <w:jc w:val="center"/>
              <w:rPr>
                <w:b/>
              </w:rPr>
            </w:pPr>
            <w:r w:rsidRPr="00A30218">
              <w:t>Срок аренды земельного участка площадью 0,</w:t>
            </w:r>
            <w:r w:rsidR="00E445D0" w:rsidRPr="00A30218">
              <w:t>1566</w:t>
            </w:r>
            <w:r w:rsidRPr="00A30218">
              <w:t xml:space="preserve"> га (под застройкой)  - 30 лет</w:t>
            </w:r>
          </w:p>
        </w:tc>
        <w:tc>
          <w:tcPr>
            <w:tcW w:w="3544" w:type="dxa"/>
            <w:vMerge/>
            <w:shd w:val="clear" w:color="auto" w:fill="auto"/>
          </w:tcPr>
          <w:p w14:paraId="3B9A44B4" w14:textId="77777777" w:rsidR="002C35EA" w:rsidRPr="00A30218" w:rsidRDefault="002C35EA" w:rsidP="006C3E9F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  <w:tr w:rsidR="00A30218" w:rsidRPr="00A30218" w14:paraId="581C55B5" w14:textId="77777777" w:rsidTr="00636CEA">
        <w:trPr>
          <w:cantSplit/>
          <w:trHeight w:val="429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78BA4" w14:textId="77777777" w:rsidR="002C35EA" w:rsidRPr="00A30218" w:rsidRDefault="002C35EA" w:rsidP="006C3E9F">
            <w:pPr>
              <w:shd w:val="clear" w:color="auto" w:fill="FFFFFF"/>
            </w:pPr>
            <w:r w:rsidRPr="00A30218">
              <w:t>Ограничения по использованию земельных участков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50119" w14:textId="77777777" w:rsidR="002C35EA" w:rsidRPr="00A30218" w:rsidRDefault="00265FA3" w:rsidP="00265FA3">
            <w:pPr>
              <w:jc w:val="center"/>
            </w:pPr>
            <w:r w:rsidRPr="00A30218">
              <w:t>Водоохранная зона реки, водоема на площади 0,1566 га, зона санитарной охраны источников питьевого водоснабжения централизованных систем питьевого водоснабжения на площади 0,1566 га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A7F2DA" w14:textId="77777777" w:rsidR="002C35EA" w:rsidRPr="00A30218" w:rsidRDefault="002C35EA" w:rsidP="006C3E9F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  <w:tr w:rsidR="00636CEA" w:rsidRPr="00A30218" w14:paraId="5B238A3D" w14:textId="77777777" w:rsidTr="009556F5">
        <w:trPr>
          <w:cantSplit/>
          <w:trHeight w:val="429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0E9A7" w14:textId="77777777" w:rsidR="00636CEA" w:rsidRPr="00B834B1" w:rsidRDefault="00636CEA" w:rsidP="00F25136">
            <w:pPr>
              <w:shd w:val="clear" w:color="auto" w:fill="FFFFFF"/>
            </w:pPr>
            <w:r w:rsidRPr="00B834B1">
              <w:t xml:space="preserve">Условия продажи недвижимого имущества по </w:t>
            </w:r>
            <w:r w:rsidRPr="00B834B1">
              <w:rPr>
                <w:b/>
              </w:rPr>
              <w:t>лотам № 1-</w:t>
            </w:r>
            <w:r w:rsidR="001A44B0">
              <w:rPr>
                <w:b/>
              </w:rPr>
              <w:t>3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090E5" w14:textId="77777777" w:rsidR="00636CEA" w:rsidRPr="00B834B1" w:rsidRDefault="00636CEA" w:rsidP="00636CEA">
            <w:pPr>
              <w:shd w:val="clear" w:color="auto" w:fill="FFFFFF"/>
              <w:ind w:left="57" w:right="57" w:firstLine="102"/>
              <w:jc w:val="both"/>
              <w:rPr>
                <w:spacing w:val="-2"/>
              </w:rPr>
            </w:pPr>
            <w:r w:rsidRPr="00B834B1">
              <w:t>Начало использования приобретенных объектов недвижимости под цели, не противоречащие законодательству Республики Беларусь, не позднее трех лет от даты подписания договора купли-продажи, а в случае проведения реконструкции (строительства), сноса недвижимого имущества – в сроки, определенные разработанной проектно-сметной документацией, но не позднее четырех лет от даты подписания договора купли-продажи</w:t>
            </w:r>
          </w:p>
        </w:tc>
      </w:tr>
      <w:tr w:rsidR="00636CEA" w:rsidRPr="00A30218" w14:paraId="6C28D471" w14:textId="77777777" w:rsidTr="0044027D">
        <w:trPr>
          <w:cantSplit/>
          <w:trHeight w:val="429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B3979" w14:textId="77777777" w:rsidR="00ED6288" w:rsidRDefault="00636CEA" w:rsidP="00636CEA">
            <w:pPr>
              <w:shd w:val="clear" w:color="auto" w:fill="FFFFFF"/>
            </w:pPr>
            <w:r w:rsidRPr="00B834B1">
              <w:lastRenderedPageBreak/>
              <w:t>Условия использования</w:t>
            </w:r>
          </w:p>
          <w:p w14:paraId="7B58C5B3" w14:textId="77777777" w:rsidR="00636CEA" w:rsidRPr="00B834B1" w:rsidRDefault="00636CEA" w:rsidP="001A44B0">
            <w:pPr>
              <w:shd w:val="clear" w:color="auto" w:fill="FFFFFF"/>
            </w:pPr>
            <w:r w:rsidRPr="00B834B1">
              <w:t xml:space="preserve"> земельных участков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54FDA" w14:textId="77777777" w:rsidR="00636CEA" w:rsidRPr="00B834B1" w:rsidRDefault="00636CEA" w:rsidP="00636CEA">
            <w:pPr>
              <w:widowControl w:val="0"/>
              <w:ind w:right="57" w:firstLine="98"/>
              <w:jc w:val="both"/>
            </w:pPr>
            <w:r w:rsidRPr="00DA026C">
              <w:rPr>
                <w:b/>
              </w:rPr>
              <w:t>Возможно использование при реконструкции</w:t>
            </w:r>
            <w:r w:rsidRPr="00B834B1">
              <w:t>:</w:t>
            </w:r>
          </w:p>
          <w:p w14:paraId="3BF5205C" w14:textId="77777777" w:rsidR="001A44B0" w:rsidRPr="00B834B1" w:rsidRDefault="001A44B0" w:rsidP="001A44B0">
            <w:pPr>
              <w:widowControl w:val="0"/>
              <w:ind w:right="57" w:firstLine="98"/>
              <w:jc w:val="both"/>
            </w:pPr>
            <w:r w:rsidRPr="00B834B1">
              <w:t>для административно-хозяйственных, торгово-складских, торгово-офисных, производственных целей (при условии соблюдения санитарно-защитной зоны до жилой застройки) (лот №</w:t>
            </w:r>
            <w:r>
              <w:t xml:space="preserve"> 1</w:t>
            </w:r>
            <w:r w:rsidRPr="00B834B1">
              <w:t>);</w:t>
            </w:r>
          </w:p>
          <w:p w14:paraId="45E72BCF" w14:textId="77777777" w:rsidR="00636CEA" w:rsidRPr="00B834B1" w:rsidRDefault="00636CEA" w:rsidP="00636CEA">
            <w:pPr>
              <w:widowControl w:val="0"/>
              <w:ind w:right="57" w:firstLine="98"/>
              <w:jc w:val="both"/>
            </w:pPr>
            <w:r w:rsidRPr="00B834B1">
              <w:t xml:space="preserve">для административно-хозяйственных, торгово-складских, торгово-офисных, производственных целей (при условии соблюдения санитарно-защитной зоны до жилой застройки), объектов жилищного строительства (лоты №№ </w:t>
            </w:r>
            <w:r w:rsidR="001A44B0">
              <w:t>2</w:t>
            </w:r>
            <w:r w:rsidRPr="00B834B1">
              <w:t>, 3);</w:t>
            </w:r>
          </w:p>
          <w:p w14:paraId="50887B7D" w14:textId="77777777" w:rsidR="00636CEA" w:rsidRPr="00B834B1" w:rsidRDefault="00636CEA" w:rsidP="00636CEA">
            <w:pPr>
              <w:pStyle w:val="1"/>
              <w:spacing w:before="0" w:after="0"/>
              <w:ind w:right="0" w:firstLine="101"/>
              <w:jc w:val="both"/>
              <w:rPr>
                <w:b w:val="0"/>
                <w:sz w:val="20"/>
                <w:szCs w:val="20"/>
              </w:rPr>
            </w:pPr>
            <w:r w:rsidRPr="00B834B1">
              <w:rPr>
                <w:b w:val="0"/>
                <w:sz w:val="20"/>
                <w:szCs w:val="20"/>
              </w:rPr>
              <w:t>при реконструкции объекта получ</w:t>
            </w:r>
            <w:r w:rsidR="00F87D27">
              <w:rPr>
                <w:b w:val="0"/>
                <w:sz w:val="20"/>
                <w:szCs w:val="20"/>
              </w:rPr>
              <w:t>ить</w:t>
            </w:r>
            <w:r w:rsidRPr="00B834B1">
              <w:rPr>
                <w:b w:val="0"/>
                <w:sz w:val="20"/>
                <w:szCs w:val="20"/>
              </w:rPr>
              <w:t xml:space="preserve"> в установленном по</w:t>
            </w:r>
            <w:r w:rsidR="00F87D27">
              <w:rPr>
                <w:b w:val="0"/>
                <w:sz w:val="20"/>
                <w:szCs w:val="20"/>
              </w:rPr>
              <w:t>рядке архитектурно-планировочное задание</w:t>
            </w:r>
            <w:r w:rsidRPr="00B834B1">
              <w:rPr>
                <w:b w:val="0"/>
                <w:sz w:val="20"/>
                <w:szCs w:val="20"/>
              </w:rPr>
              <w:t xml:space="preserve"> и технически</w:t>
            </w:r>
            <w:r w:rsidR="00F87D27">
              <w:rPr>
                <w:b w:val="0"/>
                <w:sz w:val="20"/>
                <w:szCs w:val="20"/>
              </w:rPr>
              <w:t>е</w:t>
            </w:r>
            <w:r w:rsidRPr="00B834B1">
              <w:rPr>
                <w:b w:val="0"/>
                <w:sz w:val="20"/>
                <w:szCs w:val="20"/>
              </w:rPr>
              <w:t xml:space="preserve"> услови</w:t>
            </w:r>
            <w:r w:rsidR="00F87D27">
              <w:rPr>
                <w:b w:val="0"/>
                <w:sz w:val="20"/>
                <w:szCs w:val="20"/>
              </w:rPr>
              <w:t>я</w:t>
            </w:r>
            <w:r w:rsidRPr="00B834B1">
              <w:rPr>
                <w:b w:val="0"/>
                <w:sz w:val="20"/>
                <w:szCs w:val="20"/>
              </w:rPr>
              <w:t xml:space="preserve"> для инженерно-технического обеспечения объекта строительства, разрешение райисполкома на проведение проектно-изыскательских работ и разработку строительного проекта на строительство объекта в срок, не превышающий двух лет (лоты №№ 1-</w:t>
            </w:r>
            <w:r w:rsidR="001A44B0">
              <w:rPr>
                <w:b w:val="0"/>
                <w:sz w:val="20"/>
                <w:szCs w:val="20"/>
              </w:rPr>
              <w:t>3</w:t>
            </w:r>
            <w:r w:rsidRPr="00B834B1">
              <w:rPr>
                <w:b w:val="0"/>
                <w:sz w:val="20"/>
                <w:szCs w:val="20"/>
              </w:rPr>
              <w:t>);</w:t>
            </w:r>
          </w:p>
          <w:p w14:paraId="1EF65BB4" w14:textId="77777777" w:rsidR="00636CEA" w:rsidRPr="00B834B1" w:rsidRDefault="00636CEA" w:rsidP="00636CEA">
            <w:pPr>
              <w:widowControl w:val="0"/>
              <w:ind w:left="57" w:right="57" w:firstLine="102"/>
              <w:jc w:val="both"/>
            </w:pPr>
            <w:r w:rsidRPr="00B834B1">
              <w:t>осуществить строительство (реконструкцию) объекта в срок, определенный проектно-смет</w:t>
            </w:r>
            <w:r w:rsidR="001A44B0">
              <w:t>ной документацией (лоты №№ 1-3</w:t>
            </w:r>
            <w:r w:rsidR="00F87D27">
              <w:t>)</w:t>
            </w:r>
          </w:p>
        </w:tc>
      </w:tr>
      <w:tr w:rsidR="002C35EA" w:rsidRPr="00B27E82" w14:paraId="668FA59F" w14:textId="77777777" w:rsidTr="00A26338">
        <w:trPr>
          <w:trHeight w:val="609"/>
        </w:trPr>
        <w:tc>
          <w:tcPr>
            <w:tcW w:w="4536" w:type="dxa"/>
            <w:gridSpan w:val="4"/>
            <w:shd w:val="clear" w:color="auto" w:fill="auto"/>
            <w:vAlign w:val="center"/>
          </w:tcPr>
          <w:p w14:paraId="756ADAE6" w14:textId="77777777" w:rsidR="007E13BB" w:rsidRPr="00B27E82" w:rsidRDefault="00B5127A" w:rsidP="00A26338">
            <w:pPr>
              <w:shd w:val="clear" w:color="auto" w:fill="FFFFFF"/>
            </w:pPr>
            <w:r w:rsidRPr="00B27E82">
              <w:t xml:space="preserve">Вид вещного права на земельные участки </w:t>
            </w:r>
          </w:p>
          <w:p w14:paraId="1F5CA078" w14:textId="77777777" w:rsidR="00B5127A" w:rsidRPr="00B27E82" w:rsidRDefault="00B5127A" w:rsidP="00A26338">
            <w:pPr>
              <w:shd w:val="clear" w:color="auto" w:fill="FFFFFF"/>
            </w:pPr>
            <w:r w:rsidRPr="00B27E82">
              <w:rPr>
                <w:b/>
              </w:rPr>
              <w:t>по лотам</w:t>
            </w:r>
            <w:r w:rsidRPr="00B27E82">
              <w:t xml:space="preserve"> </w:t>
            </w:r>
            <w:r w:rsidRPr="00B27E82">
              <w:rPr>
                <w:b/>
              </w:rPr>
              <w:t xml:space="preserve">№№ 1 </w:t>
            </w:r>
            <w:r w:rsidR="0025483A" w:rsidRPr="00B27E82">
              <w:rPr>
                <w:b/>
              </w:rPr>
              <w:t>–</w:t>
            </w:r>
            <w:r w:rsidRPr="00B27E82">
              <w:rPr>
                <w:b/>
              </w:rPr>
              <w:t xml:space="preserve"> </w:t>
            </w:r>
            <w:r w:rsidR="001A44B0">
              <w:rPr>
                <w:b/>
              </w:rPr>
              <w:t>3</w:t>
            </w:r>
          </w:p>
        </w:tc>
        <w:tc>
          <w:tcPr>
            <w:tcW w:w="11340" w:type="dxa"/>
            <w:gridSpan w:val="2"/>
            <w:shd w:val="clear" w:color="auto" w:fill="auto"/>
            <w:vAlign w:val="center"/>
          </w:tcPr>
          <w:p w14:paraId="3F84D943" w14:textId="77777777" w:rsidR="00B5127A" w:rsidRPr="00B27E82" w:rsidRDefault="00B5127A" w:rsidP="00A26338">
            <w:pPr>
              <w:tabs>
                <w:tab w:val="left" w:pos="0"/>
              </w:tabs>
              <w:ind w:firstLine="102"/>
              <w:jc w:val="both"/>
            </w:pPr>
            <w:r w:rsidRPr="00B27E82">
              <w:t>Право аренды. Земельные участки предоставляются победителю аукциона (единственному участнику несостоявшегося аукциона) в аренду без проведения аукциона и без взимания платы за право заключения договора аренды</w:t>
            </w:r>
          </w:p>
        </w:tc>
      </w:tr>
      <w:tr w:rsidR="00F25136" w:rsidRPr="00B27E82" w14:paraId="19EBF288" w14:textId="77777777" w:rsidTr="00451152">
        <w:trPr>
          <w:trHeight w:val="269"/>
        </w:trPr>
        <w:tc>
          <w:tcPr>
            <w:tcW w:w="15876" w:type="dxa"/>
            <w:gridSpan w:val="6"/>
            <w:shd w:val="clear" w:color="auto" w:fill="auto"/>
            <w:vAlign w:val="center"/>
          </w:tcPr>
          <w:p w14:paraId="2FD1AD23" w14:textId="77777777" w:rsidR="00F25136" w:rsidRPr="00B27E82" w:rsidRDefault="00F25136" w:rsidP="00F25136">
            <w:pPr>
              <w:pStyle w:val="a3"/>
              <w:widowControl w:val="0"/>
              <w:spacing w:line="180" w:lineRule="exact"/>
              <w:ind w:firstLine="170"/>
              <w:jc w:val="center"/>
            </w:pPr>
            <w:r w:rsidRPr="00F25136">
              <w:rPr>
                <w:i/>
                <w:color w:val="0070C0"/>
                <w:sz w:val="20"/>
              </w:rPr>
              <w:t>Покупателю по письменному заявлению предоставляется рассрочка оплаты имущества с ежемесячной индексацией платежей со дня заключения договора купли-продажи в соответствии с законодательством</w:t>
            </w:r>
          </w:p>
        </w:tc>
      </w:tr>
    </w:tbl>
    <w:p w14:paraId="0BC40494" w14:textId="77777777" w:rsidR="00B5127A" w:rsidRPr="00B27E82" w:rsidRDefault="00B5127A" w:rsidP="00ED5E39">
      <w:pPr>
        <w:pStyle w:val="a3"/>
        <w:spacing w:line="180" w:lineRule="exact"/>
        <w:ind w:firstLine="142"/>
        <w:rPr>
          <w:sz w:val="20"/>
        </w:rPr>
      </w:pPr>
      <w:r w:rsidRPr="00A30218">
        <w:rPr>
          <w:sz w:val="20"/>
        </w:rPr>
        <w:t>1. Аукцион состоится</w:t>
      </w:r>
      <w:r w:rsidRPr="00A30218">
        <w:rPr>
          <w:b/>
          <w:sz w:val="20"/>
        </w:rPr>
        <w:t xml:space="preserve"> </w:t>
      </w:r>
      <w:r w:rsidR="00F25136">
        <w:rPr>
          <w:b/>
          <w:sz w:val="20"/>
        </w:rPr>
        <w:t>5 сентября</w:t>
      </w:r>
      <w:r w:rsidRPr="00A30218">
        <w:rPr>
          <w:b/>
          <w:bCs/>
          <w:sz w:val="20"/>
        </w:rPr>
        <w:t xml:space="preserve"> 202</w:t>
      </w:r>
      <w:r w:rsidR="00B15643">
        <w:rPr>
          <w:b/>
          <w:bCs/>
          <w:sz w:val="20"/>
        </w:rPr>
        <w:t>2</w:t>
      </w:r>
      <w:r w:rsidRPr="00A30218">
        <w:rPr>
          <w:b/>
          <w:bCs/>
          <w:sz w:val="20"/>
        </w:rPr>
        <w:t xml:space="preserve"> года в 1</w:t>
      </w:r>
      <w:r w:rsidR="00F25136">
        <w:rPr>
          <w:b/>
          <w:bCs/>
          <w:sz w:val="20"/>
        </w:rPr>
        <w:t>1</w:t>
      </w:r>
      <w:r w:rsidR="0001059E" w:rsidRPr="00A30218">
        <w:rPr>
          <w:b/>
          <w:bCs/>
          <w:sz w:val="20"/>
        </w:rPr>
        <w:t>.</w:t>
      </w:r>
      <w:r w:rsidR="00F25136">
        <w:rPr>
          <w:b/>
          <w:bCs/>
          <w:sz w:val="20"/>
        </w:rPr>
        <w:t>3</w:t>
      </w:r>
      <w:r w:rsidRPr="00A30218">
        <w:rPr>
          <w:b/>
          <w:bCs/>
          <w:sz w:val="20"/>
        </w:rPr>
        <w:t xml:space="preserve">0 </w:t>
      </w:r>
      <w:r w:rsidRPr="00A30218">
        <w:rPr>
          <w:sz w:val="20"/>
        </w:rPr>
        <w:t xml:space="preserve">по адресу: г. Гродно, ул.17 Сентября, 39. Последний день подачи заявлений на участие в аукционе – </w:t>
      </w:r>
      <w:r w:rsidR="00F25136">
        <w:rPr>
          <w:b/>
          <w:sz w:val="20"/>
        </w:rPr>
        <w:t>30 августа</w:t>
      </w:r>
      <w:r w:rsidRPr="00A30218">
        <w:rPr>
          <w:b/>
          <w:sz w:val="20"/>
        </w:rPr>
        <w:t xml:space="preserve"> </w:t>
      </w:r>
      <w:r w:rsidRPr="00A30218">
        <w:rPr>
          <w:b/>
          <w:bCs/>
          <w:sz w:val="20"/>
        </w:rPr>
        <w:t>202</w:t>
      </w:r>
      <w:r w:rsidR="00B15643">
        <w:rPr>
          <w:b/>
          <w:bCs/>
          <w:sz w:val="20"/>
        </w:rPr>
        <w:t>2</w:t>
      </w:r>
      <w:r w:rsidRPr="00A30218">
        <w:rPr>
          <w:b/>
          <w:bCs/>
          <w:sz w:val="20"/>
        </w:rPr>
        <w:t xml:space="preserve"> года до 1</w:t>
      </w:r>
      <w:r w:rsidR="00A81252" w:rsidRPr="00A30218">
        <w:rPr>
          <w:b/>
          <w:bCs/>
          <w:sz w:val="20"/>
        </w:rPr>
        <w:t>6</w:t>
      </w:r>
      <w:r w:rsidRPr="00A30218">
        <w:rPr>
          <w:b/>
          <w:bCs/>
          <w:sz w:val="20"/>
        </w:rPr>
        <w:t>.00</w:t>
      </w:r>
      <w:r w:rsidRPr="00A30218">
        <w:rPr>
          <w:sz w:val="20"/>
        </w:rPr>
        <w:t>.</w:t>
      </w:r>
    </w:p>
    <w:p w14:paraId="79F06BF1" w14:textId="77777777" w:rsidR="00B5127A" w:rsidRPr="00B27E82" w:rsidRDefault="00B5127A" w:rsidP="00B5127A">
      <w:pPr>
        <w:pStyle w:val="a3"/>
        <w:spacing w:line="200" w:lineRule="exact"/>
        <w:ind w:firstLine="142"/>
        <w:rPr>
          <w:sz w:val="20"/>
        </w:rPr>
      </w:pPr>
      <w:r w:rsidRPr="00B27E82">
        <w:rPr>
          <w:sz w:val="20"/>
        </w:rPr>
        <w:t xml:space="preserve">2. </w:t>
      </w:r>
      <w:r w:rsidRPr="00B27E82">
        <w:rPr>
          <w:b/>
          <w:sz w:val="20"/>
        </w:rPr>
        <w:t>Организатор аукциона</w:t>
      </w:r>
      <w:r w:rsidRPr="00B27E82">
        <w:rPr>
          <w:sz w:val="20"/>
        </w:rPr>
        <w:t xml:space="preserve"> – комитет государственного имущества Гродненского областного исполнительного комитета (комитет «Гроднооблимущество»), г. Гродно, ул.17 Сентября, 39  (время работы с 8.30 до 13.00 и с 14.00 до 17.30, кроме выходных и праздничных дней) тел. (8-0152) 62 39 24, 62 39 23, 62 39 31, дополнительно информация размещена на сайте Госкомимущества РБ: https://au.nca.by.</w:t>
      </w:r>
    </w:p>
    <w:p w14:paraId="1769F603" w14:textId="77777777" w:rsidR="005308E1" w:rsidRDefault="00B5127A" w:rsidP="00B5127A">
      <w:pPr>
        <w:pStyle w:val="a3"/>
        <w:spacing w:line="200" w:lineRule="exact"/>
        <w:ind w:firstLine="142"/>
        <w:rPr>
          <w:sz w:val="20"/>
        </w:rPr>
      </w:pPr>
      <w:r w:rsidRPr="00B27E82">
        <w:rPr>
          <w:sz w:val="20"/>
        </w:rPr>
        <w:t>3. Аукцион проводится в соответствии с Положением о порядке организации и проведения аукционов по продаже объектов, находящихся в государственной собственности, без продажи права заключения договора аренды земельного участка, необходимого для обслуживания отчуждаемого имущества, утвержденным постановлением СМ РБ от 26.03.2008 № 462</w:t>
      </w:r>
      <w:r w:rsidR="005308E1">
        <w:rPr>
          <w:sz w:val="20"/>
        </w:rPr>
        <w:t>.</w:t>
      </w:r>
    </w:p>
    <w:p w14:paraId="570F9580" w14:textId="77777777" w:rsidR="00B5127A" w:rsidRPr="00B27E82" w:rsidRDefault="00B5127A" w:rsidP="00B5127A">
      <w:pPr>
        <w:pStyle w:val="a3"/>
        <w:spacing w:line="196" w:lineRule="exact"/>
        <w:ind w:firstLine="142"/>
        <w:rPr>
          <w:sz w:val="20"/>
        </w:rPr>
      </w:pPr>
      <w:r w:rsidRPr="00B27E82">
        <w:rPr>
          <w:sz w:val="20"/>
        </w:rPr>
        <w:t xml:space="preserve">4. Аукцион является открытым, его участниками могут быть юридические лица и индивидуальные предприниматели Республики Беларусь, а также иностранные юридические лица, иные иностранные организации, иностранные индивидуальные предприниматели, граждане Республики Беларусь, иностранные граждане, лица без гражданства, подавшие организатору аукциона в указанный срок заявление с приложением необходимых документов и внесшие в установленном порядке на указанный в извещении текущий (расчетный) банковский счет сумму задатка (задатков), получившие билеты участников аукциона с указанием даты регистрации заявления и заключившие с организатором аукциона </w:t>
      </w:r>
      <w:hyperlink r:id="rId7" w:history="1">
        <w:r w:rsidRPr="00B27E82">
          <w:rPr>
            <w:sz w:val="20"/>
          </w:rPr>
          <w:t>соглашение</w:t>
        </w:r>
      </w:hyperlink>
      <w:r w:rsidRPr="00B27E82">
        <w:rPr>
          <w:sz w:val="20"/>
        </w:rPr>
        <w:t>.</w:t>
      </w:r>
    </w:p>
    <w:p w14:paraId="0BE72320" w14:textId="77777777" w:rsidR="00B5127A" w:rsidRPr="00B27E82" w:rsidRDefault="00B5127A" w:rsidP="00B5127A">
      <w:pPr>
        <w:pStyle w:val="a3"/>
        <w:spacing w:line="196" w:lineRule="exact"/>
        <w:ind w:firstLine="284"/>
        <w:rPr>
          <w:sz w:val="20"/>
        </w:rPr>
      </w:pPr>
      <w:r w:rsidRPr="00B27E82">
        <w:rPr>
          <w:sz w:val="20"/>
        </w:rPr>
        <w:t>К участнику, выигравшему торги, но отказавшемуся или уклонившемуся от подписания протокола и (или) договора купли-продажи недвижимого имущества и (или) договора аренды земельного участка, и (или) возмещения затрат на организацию и проведение аукциона, а также к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к претенденту на покупку в случае его отказа (уклонения) от возмещения затрат на организацию и проведение аукциона и</w:t>
      </w:r>
      <w:r w:rsidR="00523019" w:rsidRPr="00B27E82">
        <w:rPr>
          <w:sz w:val="20"/>
        </w:rPr>
        <w:t xml:space="preserve"> </w:t>
      </w:r>
      <w:r w:rsidRPr="00B27E82">
        <w:rPr>
          <w:sz w:val="20"/>
        </w:rPr>
        <w:t>(или) подписания договора купли-продажи недвижимого имущества и (или) договора аренды земельного участка - будут применены штрафные санкции, предусмотренные законодательством.</w:t>
      </w:r>
    </w:p>
    <w:p w14:paraId="3D3B2B03" w14:textId="77777777" w:rsidR="00B5127A" w:rsidRPr="00B27E82" w:rsidRDefault="00B5127A" w:rsidP="00B5127A">
      <w:pPr>
        <w:pStyle w:val="a3"/>
        <w:spacing w:line="196" w:lineRule="exact"/>
        <w:ind w:firstLine="142"/>
        <w:rPr>
          <w:b/>
          <w:bCs/>
          <w:sz w:val="20"/>
          <w:u w:val="single"/>
        </w:rPr>
      </w:pPr>
      <w:r w:rsidRPr="00B27E82">
        <w:rPr>
          <w:sz w:val="20"/>
        </w:rPr>
        <w:t xml:space="preserve">5. </w:t>
      </w:r>
      <w:r w:rsidRPr="00B27E82">
        <w:rPr>
          <w:b/>
          <w:bCs/>
          <w:sz w:val="20"/>
        </w:rPr>
        <w:t>К заявлению прилагаются следующие документы:</w:t>
      </w:r>
    </w:p>
    <w:p w14:paraId="21EDE842" w14:textId="77777777" w:rsidR="00EB5ADB" w:rsidRPr="00921BD3" w:rsidRDefault="00EB5ADB" w:rsidP="00EB5ADB">
      <w:pPr>
        <w:pStyle w:val="newncpi"/>
        <w:spacing w:line="196" w:lineRule="exact"/>
        <w:ind w:firstLine="284"/>
        <w:rPr>
          <w:sz w:val="20"/>
          <w:szCs w:val="20"/>
        </w:rPr>
      </w:pPr>
      <w:r w:rsidRPr="00921BD3">
        <w:rPr>
          <w:sz w:val="20"/>
          <w:szCs w:val="20"/>
        </w:rPr>
        <w:t xml:space="preserve">документ с отметкой банка, подтверждающий внесение суммы задатка </w:t>
      </w:r>
      <w:r w:rsidR="00F26C79">
        <w:rPr>
          <w:sz w:val="20"/>
          <w:szCs w:val="20"/>
        </w:rPr>
        <w:t xml:space="preserve">(задатков) </w:t>
      </w:r>
      <w:r w:rsidRPr="00921BD3">
        <w:rPr>
          <w:sz w:val="20"/>
          <w:szCs w:val="20"/>
        </w:rPr>
        <w:t xml:space="preserve">на текущий (расчетный) счет организатора аукциона № </w:t>
      </w:r>
      <w:r w:rsidRPr="00921BD3">
        <w:rPr>
          <w:sz w:val="20"/>
          <w:szCs w:val="20"/>
          <w:lang w:val="en-US"/>
        </w:rPr>
        <w:t>BY</w:t>
      </w:r>
      <w:r w:rsidRPr="00921BD3">
        <w:rPr>
          <w:sz w:val="20"/>
          <w:szCs w:val="20"/>
        </w:rPr>
        <w:t>75</w:t>
      </w:r>
      <w:r w:rsidRPr="00921BD3">
        <w:rPr>
          <w:sz w:val="20"/>
          <w:szCs w:val="20"/>
          <w:lang w:val="en-US"/>
        </w:rPr>
        <w:t>AK</w:t>
      </w:r>
      <w:r w:rsidRPr="00921BD3">
        <w:rPr>
          <w:sz w:val="20"/>
          <w:szCs w:val="20"/>
        </w:rPr>
        <w:t>ВВ36425010002834000000, код АКВВВ</w:t>
      </w:r>
      <w:r w:rsidRPr="00921BD3">
        <w:rPr>
          <w:sz w:val="20"/>
          <w:szCs w:val="20"/>
          <w:lang w:val="en-US"/>
        </w:rPr>
        <w:t>Y</w:t>
      </w:r>
      <w:r w:rsidRPr="00921BD3">
        <w:rPr>
          <w:sz w:val="20"/>
          <w:szCs w:val="20"/>
        </w:rPr>
        <w:t xml:space="preserve">2Х в ОАО «АСБ Беларусбанк», УНП 500044549; </w:t>
      </w:r>
      <w:r w:rsidRPr="00921BD3">
        <w:rPr>
          <w:b/>
          <w:bCs/>
          <w:sz w:val="20"/>
          <w:szCs w:val="20"/>
        </w:rPr>
        <w:t xml:space="preserve">код назначения платежа – 40901 </w:t>
      </w:r>
      <w:r w:rsidRPr="00921BD3">
        <w:rPr>
          <w:sz w:val="20"/>
          <w:szCs w:val="20"/>
        </w:rPr>
        <w:t xml:space="preserve">«Перечисление гарантийного взноса»; </w:t>
      </w:r>
      <w:r w:rsidRPr="00921BD3">
        <w:rPr>
          <w:b/>
          <w:bCs/>
          <w:sz w:val="20"/>
          <w:szCs w:val="20"/>
        </w:rPr>
        <w:t xml:space="preserve">кодификатор назначения платежа – OTHR </w:t>
      </w:r>
      <w:r w:rsidRPr="00921BD3">
        <w:rPr>
          <w:sz w:val="20"/>
          <w:szCs w:val="20"/>
        </w:rPr>
        <w:t xml:space="preserve"> «Иной платеж»;</w:t>
      </w:r>
      <w:r w:rsidRPr="00921BD3">
        <w:rPr>
          <w:b/>
          <w:bCs/>
          <w:sz w:val="20"/>
          <w:szCs w:val="20"/>
        </w:rPr>
        <w:t xml:space="preserve"> статус бенефициара </w:t>
      </w:r>
      <w:r w:rsidRPr="00921BD3">
        <w:rPr>
          <w:sz w:val="20"/>
          <w:szCs w:val="20"/>
        </w:rPr>
        <w:t xml:space="preserve">(юридическое лицо , индивидуальный предприниматель, физическое лицо, иной статус плательщика); </w:t>
      </w:r>
    </w:p>
    <w:p w14:paraId="3EF40178" w14:textId="77777777" w:rsidR="00B5127A" w:rsidRPr="00B27E82" w:rsidRDefault="00B5127A" w:rsidP="00B5127A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B27E82">
        <w:rPr>
          <w:b/>
        </w:rPr>
        <w:t>для юридических лиц Республики Беларусь -</w:t>
      </w:r>
      <w:r w:rsidRPr="00B27E82">
        <w:t xml:space="preserve"> </w:t>
      </w:r>
      <w:r w:rsidRPr="00B27E82">
        <w:rPr>
          <w:spacing w:val="-8"/>
        </w:rPr>
        <w:t>копия (без нотариального засвидетельствования) устава (учредительного</w:t>
      </w:r>
      <w:r w:rsidRPr="00B27E82">
        <w:t xml:space="preserve"> договора – для коммерческой организации, действующей только на </w:t>
      </w:r>
      <w:r w:rsidRPr="00B27E82">
        <w:rPr>
          <w:spacing w:val="-8"/>
        </w:rPr>
        <w:t>основании учредительного договора), имеющего штамп, свидетельствующий</w:t>
      </w:r>
      <w:r w:rsidRPr="00B27E82">
        <w:t xml:space="preserve"> о проведении государственной регистрации; </w:t>
      </w:r>
    </w:p>
    <w:p w14:paraId="31E93C1A" w14:textId="77777777" w:rsidR="00B5127A" w:rsidRPr="00B27E82" w:rsidRDefault="00B5127A" w:rsidP="00B5127A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B27E82">
        <w:rPr>
          <w:b/>
        </w:rPr>
        <w:t>для индивидуальных предпринимателей Республики Беларусь -</w:t>
      </w:r>
      <w:r w:rsidRPr="00B27E82">
        <w:t xml:space="preserve"> копия (без нотариального засвидетельствования) </w:t>
      </w:r>
      <w:hyperlink r:id="rId8" w:history="1">
        <w:r w:rsidRPr="00B27E82">
          <w:t>свидетельства</w:t>
        </w:r>
      </w:hyperlink>
      <w:r w:rsidRPr="00B27E82">
        <w:t xml:space="preserve"> о государственной регистрации; </w:t>
      </w:r>
    </w:p>
    <w:p w14:paraId="5BB36D50" w14:textId="77777777" w:rsidR="00B5127A" w:rsidRPr="00B27E82" w:rsidRDefault="00B5127A" w:rsidP="00B5127A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B27E82">
        <w:rPr>
          <w:b/>
        </w:rPr>
        <w:t xml:space="preserve">для иностранных юридических лиц, иных иностранных организаций - </w:t>
      </w:r>
      <w:r w:rsidRPr="00B27E82">
        <w:t xml:space="preserve">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</w:t>
      </w:r>
      <w:r w:rsidRPr="00B27E82">
        <w:rPr>
          <w:spacing w:val="-4"/>
        </w:rPr>
        <w:t>участие в аукционе) либо иное эквивалентное доказательство юридического</w:t>
      </w:r>
      <w:r w:rsidRPr="00B27E82">
        <w:t xml:space="preserve"> статуса в соответствии с законодательством страны учреждения с переводом на белорусский или русский язык, верность которого или </w:t>
      </w:r>
      <w:r w:rsidRPr="00B27E82">
        <w:rPr>
          <w:spacing w:val="-8"/>
        </w:rPr>
        <w:t xml:space="preserve">подлинность подписи переводчика которого должна быть засвидетельствована </w:t>
      </w:r>
      <w:r w:rsidRPr="00B27E82">
        <w:t xml:space="preserve">нотариально; </w:t>
      </w:r>
    </w:p>
    <w:p w14:paraId="0D7574ED" w14:textId="77777777" w:rsidR="00B5127A" w:rsidRPr="00B27E82" w:rsidRDefault="00B5127A" w:rsidP="00B5127A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B27E82">
        <w:rPr>
          <w:b/>
          <w:spacing w:val="-12"/>
        </w:rPr>
        <w:t xml:space="preserve">для иностранных индивидуальных предпринимателей - </w:t>
      </w:r>
      <w:r w:rsidRPr="00B27E82">
        <w:rPr>
          <w:spacing w:val="-8"/>
        </w:rPr>
        <w:t>легализованная в установленном порядке копия документа, подтвержда</w:t>
      </w:r>
      <w:r w:rsidRPr="00B27E82">
        <w:rPr>
          <w:spacing w:val="-12"/>
        </w:rPr>
        <w:t>ющего статус, с переводом на белорусский или русский язык, верность которого</w:t>
      </w:r>
      <w:r w:rsidRPr="00B27E82">
        <w:t xml:space="preserve"> </w:t>
      </w:r>
      <w:r w:rsidRPr="00B27E82">
        <w:rPr>
          <w:spacing w:val="-4"/>
        </w:rPr>
        <w:t>или подлинность подписи переводчика, которого должна быть засвидетель</w:t>
      </w:r>
      <w:r w:rsidRPr="00B27E82">
        <w:rPr>
          <w:spacing w:val="-12"/>
        </w:rPr>
        <w:t xml:space="preserve">ствована нотариально; </w:t>
      </w:r>
    </w:p>
    <w:p w14:paraId="6E1359EC" w14:textId="77777777" w:rsidR="00B5127A" w:rsidRPr="00B27E82" w:rsidRDefault="00B5127A" w:rsidP="00B5127A">
      <w:pPr>
        <w:pStyle w:val="newncpi"/>
        <w:spacing w:line="196" w:lineRule="exact"/>
        <w:ind w:firstLine="284"/>
        <w:rPr>
          <w:sz w:val="20"/>
          <w:szCs w:val="20"/>
        </w:rPr>
      </w:pPr>
      <w:r w:rsidRPr="00B27E82">
        <w:rPr>
          <w:b/>
          <w:sz w:val="20"/>
          <w:szCs w:val="20"/>
        </w:rPr>
        <w:t>представителем юридического лица Республики Беларусь</w:t>
      </w:r>
      <w:r w:rsidRPr="00B27E82">
        <w:rPr>
          <w:sz w:val="20"/>
          <w:szCs w:val="20"/>
        </w:rPr>
        <w:t xml:space="preserve">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776DAAEB" w14:textId="77777777" w:rsidR="00B5127A" w:rsidRPr="00B27E82" w:rsidRDefault="00B5127A" w:rsidP="00B5127A">
      <w:pPr>
        <w:spacing w:line="196" w:lineRule="exact"/>
        <w:ind w:firstLine="284"/>
        <w:jc w:val="both"/>
      </w:pPr>
      <w:r w:rsidRPr="00B27E82">
        <w:rPr>
          <w:b/>
        </w:rPr>
        <w:t xml:space="preserve">представителем гражданина или индивидуального предпринимателя Республики Беларусь </w:t>
      </w:r>
      <w:r w:rsidRPr="00B27E82">
        <w:t>– нотариально удостоверенная доверенность;</w:t>
      </w:r>
    </w:p>
    <w:p w14:paraId="4542E0B2" w14:textId="77777777" w:rsidR="00B5127A" w:rsidRPr="00B27E82" w:rsidRDefault="00B5127A" w:rsidP="00B5127A">
      <w:pPr>
        <w:pStyle w:val="newncpi"/>
        <w:spacing w:line="196" w:lineRule="exact"/>
        <w:ind w:firstLine="284"/>
        <w:rPr>
          <w:sz w:val="20"/>
          <w:szCs w:val="20"/>
        </w:rPr>
      </w:pPr>
      <w:r w:rsidRPr="00B27E82">
        <w:rPr>
          <w:b/>
          <w:spacing w:val="-4"/>
          <w:sz w:val="20"/>
          <w:szCs w:val="20"/>
        </w:rPr>
        <w:t>представителем иностранного юридического лица, иной иностранной</w:t>
      </w:r>
      <w:r w:rsidRPr="00B27E82">
        <w:rPr>
          <w:b/>
          <w:sz w:val="20"/>
          <w:szCs w:val="20"/>
        </w:rPr>
        <w:t xml:space="preserve"> организации, иностранного физического лица или ИП</w:t>
      </w:r>
      <w:r w:rsidRPr="00B27E82">
        <w:rPr>
          <w:sz w:val="20"/>
          <w:szCs w:val="20"/>
        </w:rPr>
        <w:t xml:space="preserve"> – доверенность, легализованная в установленном порядке, с переводом на белорусский или русский язык, верность которого или подлинность подписи переводчика, которого должна быть засвидетельствована нотариально.</w:t>
      </w:r>
    </w:p>
    <w:p w14:paraId="31B2F916" w14:textId="77777777" w:rsidR="00B5127A" w:rsidRPr="00B27E82" w:rsidRDefault="00B5127A" w:rsidP="00B5127A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B27E82">
        <w:rPr>
          <w:b/>
        </w:rPr>
        <w:t>Консолидированный участник</w:t>
      </w:r>
      <w:r w:rsidRPr="00B27E82">
        <w:t xml:space="preserve"> к заявлению на участие в аукционе прилагает следующие документы:</w:t>
      </w:r>
    </w:p>
    <w:p w14:paraId="3A0A9477" w14:textId="77777777" w:rsidR="00B5127A" w:rsidRPr="00B27E82" w:rsidRDefault="00B5127A" w:rsidP="00B5127A">
      <w:pPr>
        <w:pStyle w:val="newncpi"/>
        <w:spacing w:line="196" w:lineRule="exact"/>
        <w:ind w:firstLine="284"/>
        <w:rPr>
          <w:sz w:val="20"/>
          <w:szCs w:val="20"/>
        </w:rPr>
      </w:pPr>
      <w:r w:rsidRPr="00B27E82">
        <w:rPr>
          <w:sz w:val="20"/>
          <w:szCs w:val="20"/>
        </w:rPr>
        <w:t>копия договора о совместном участии в аукционе с предъявлением оригинала этого договора;</w:t>
      </w:r>
    </w:p>
    <w:p w14:paraId="42EE5A0B" w14:textId="77777777" w:rsidR="00B5127A" w:rsidRPr="00B27E82" w:rsidRDefault="00B5127A" w:rsidP="00B5127A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B27E82">
        <w:t>документ, подтверждающий внесение суммы задатка на текущий (расчетный) банковский счет, указанный в извещении, с отметкой банка;</w:t>
      </w:r>
    </w:p>
    <w:p w14:paraId="4D013668" w14:textId="77777777" w:rsidR="00B5127A" w:rsidRPr="00B27E82" w:rsidRDefault="00B5127A" w:rsidP="00B5127A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B27E82">
        <w:t xml:space="preserve">копии документов, подтверждающих государственную регистрацию </w:t>
      </w:r>
      <w:r w:rsidRPr="00B27E82">
        <w:rPr>
          <w:spacing w:val="-8"/>
        </w:rPr>
        <w:t>индивидуальных предпринимателей и (или) микроорганизаций, заключивших</w:t>
      </w:r>
      <w:r w:rsidRPr="00B27E82">
        <w:t xml:space="preserve"> договор о совместном участии в аукционе;</w:t>
      </w:r>
    </w:p>
    <w:p w14:paraId="42910886" w14:textId="77777777" w:rsidR="00B5127A" w:rsidRPr="00B27E82" w:rsidRDefault="00B5127A" w:rsidP="00B5127A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B27E82">
        <w:t>сведения о средней численности работников микроорганизаций, заверенные подписью руководителя и печатью.</w:t>
      </w:r>
    </w:p>
    <w:p w14:paraId="5100E73A" w14:textId="77777777" w:rsidR="00B5127A" w:rsidRPr="00B27E82" w:rsidRDefault="00B5127A" w:rsidP="00B5127A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B27E82">
        <w:t>При подаче документов уполномоченное лицо (его представитель) предъявляет документ, удостоверяющий личность, и доверенности, выданные индивидуальными предпринимателями (с нотариальным</w:t>
      </w:r>
      <w:r w:rsidRPr="00B27E82">
        <w:rPr>
          <w:spacing w:val="-12"/>
        </w:rPr>
        <w:t xml:space="preserve"> </w:t>
      </w:r>
      <w:r w:rsidRPr="00B27E82">
        <w:t>удостоверением) и (или) микроорганизациями,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</w:t>
      </w:r>
      <w:r w:rsidRPr="00B27E82">
        <w:rPr>
          <w:spacing w:val="-4"/>
        </w:rPr>
        <w:t xml:space="preserve"> законодательством порядке, либо документ, подтверждающий полномочия</w:t>
      </w:r>
      <w:r w:rsidRPr="00B27E82">
        <w:t xml:space="preserve"> руководителя.</w:t>
      </w:r>
    </w:p>
    <w:p w14:paraId="2AB38126" w14:textId="77777777" w:rsidR="00B5127A" w:rsidRPr="00B27E82" w:rsidRDefault="00B5127A" w:rsidP="00B5127A">
      <w:pPr>
        <w:pStyle w:val="point"/>
        <w:spacing w:line="196" w:lineRule="exact"/>
        <w:ind w:firstLine="142"/>
        <w:rPr>
          <w:sz w:val="20"/>
          <w:szCs w:val="20"/>
        </w:rPr>
      </w:pPr>
      <w:r w:rsidRPr="00B27E82">
        <w:rPr>
          <w:sz w:val="20"/>
          <w:szCs w:val="20"/>
        </w:rPr>
        <w:lastRenderedPageBreak/>
        <w:t>6. Организатор аукциона вправе отказаться от проведения аукциона в любое время, но не позднее чем за 3 дня до даты его проведения.</w:t>
      </w:r>
    </w:p>
    <w:p w14:paraId="436E69EB" w14:textId="77777777" w:rsidR="00B5127A" w:rsidRPr="00B27E82" w:rsidRDefault="00B5127A" w:rsidP="00B5127A">
      <w:pPr>
        <w:autoSpaceDE w:val="0"/>
        <w:autoSpaceDN w:val="0"/>
        <w:adjustRightInd w:val="0"/>
        <w:spacing w:line="200" w:lineRule="exact"/>
        <w:ind w:firstLine="142"/>
        <w:jc w:val="both"/>
      </w:pPr>
      <w:r w:rsidRPr="00B27E82">
        <w:t xml:space="preserve">7. </w:t>
      </w:r>
      <w:r w:rsidRPr="00B27E82">
        <w:rPr>
          <w:b/>
        </w:rPr>
        <w:t>В течение 10 рабочих дней</w:t>
      </w:r>
      <w:r w:rsidRPr="00B27E82">
        <w:t xml:space="preserve"> после утверждения в установленном порядке протокола победитель аукциона (претендент на покупку) обязан возместить затраты на организацию и проведение аукциона</w:t>
      </w:r>
      <w:r w:rsidR="004C0C35" w:rsidRPr="00B27E82">
        <w:t xml:space="preserve"> </w:t>
      </w:r>
      <w:r w:rsidRPr="00B27E82">
        <w:t>и 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</w:r>
    </w:p>
    <w:p w14:paraId="7DE23169" w14:textId="77777777" w:rsidR="0058651D" w:rsidRPr="00B27E82" w:rsidRDefault="00B5127A" w:rsidP="00C42568">
      <w:pPr>
        <w:pStyle w:val="a3"/>
        <w:spacing w:line="200" w:lineRule="exact"/>
        <w:ind w:firstLine="142"/>
      </w:pPr>
      <w:r w:rsidRPr="00B27E82">
        <w:rPr>
          <w:sz w:val="20"/>
        </w:rPr>
        <w:t xml:space="preserve">8. После совершения победителем аукциона (претендентом на покупку) действий, предусмотренных </w:t>
      </w:r>
      <w:r w:rsidRPr="00B27E82">
        <w:rPr>
          <w:b/>
          <w:sz w:val="20"/>
        </w:rPr>
        <w:t>в пункте 7</w:t>
      </w:r>
      <w:r w:rsidRPr="00B27E82">
        <w:rPr>
          <w:sz w:val="20"/>
        </w:rPr>
        <w:t xml:space="preserve">, и представления копий платежных документов, </w:t>
      </w:r>
      <w:r w:rsidRPr="00B27E82">
        <w:rPr>
          <w:b/>
          <w:sz w:val="20"/>
        </w:rPr>
        <w:t>но не позднее двух рабочих дней</w:t>
      </w:r>
      <w:r w:rsidRPr="00B27E82">
        <w:rPr>
          <w:sz w:val="20"/>
        </w:rPr>
        <w:t>, с продавцом заключается договор купли-продажи недвижимого имущества, а с местным исполнительным комитетом – договор аренды земельного участка и осуществляется их государственная регистрация в установленном порядке.</w:t>
      </w:r>
    </w:p>
    <w:sectPr w:rsidR="0058651D" w:rsidRPr="00B27E82" w:rsidSect="00954E7D">
      <w:pgSz w:w="16840" w:h="11907" w:orient="landscape" w:code="9"/>
      <w:pgMar w:top="397" w:right="284" w:bottom="397" w:left="284" w:header="3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7A"/>
    <w:rsid w:val="00000268"/>
    <w:rsid w:val="00002F7D"/>
    <w:rsid w:val="000047D3"/>
    <w:rsid w:val="0001059E"/>
    <w:rsid w:val="000110AE"/>
    <w:rsid w:val="000175BF"/>
    <w:rsid w:val="00024DF7"/>
    <w:rsid w:val="00025B30"/>
    <w:rsid w:val="000318DD"/>
    <w:rsid w:val="00032737"/>
    <w:rsid w:val="00032F5D"/>
    <w:rsid w:val="000363C3"/>
    <w:rsid w:val="00036AE7"/>
    <w:rsid w:val="00043F7C"/>
    <w:rsid w:val="00045F8B"/>
    <w:rsid w:val="00050E25"/>
    <w:rsid w:val="00061C24"/>
    <w:rsid w:val="000655F8"/>
    <w:rsid w:val="00065F1B"/>
    <w:rsid w:val="000745E7"/>
    <w:rsid w:val="000844FD"/>
    <w:rsid w:val="00085768"/>
    <w:rsid w:val="000857F7"/>
    <w:rsid w:val="000868D7"/>
    <w:rsid w:val="00087FD3"/>
    <w:rsid w:val="00091BCF"/>
    <w:rsid w:val="00094FB1"/>
    <w:rsid w:val="000A1E15"/>
    <w:rsid w:val="000A2736"/>
    <w:rsid w:val="000A7E44"/>
    <w:rsid w:val="000A7F6A"/>
    <w:rsid w:val="000C18CC"/>
    <w:rsid w:val="000C4377"/>
    <w:rsid w:val="000C4B0F"/>
    <w:rsid w:val="000C6863"/>
    <w:rsid w:val="000C7A02"/>
    <w:rsid w:val="000C7DFA"/>
    <w:rsid w:val="000D3428"/>
    <w:rsid w:val="000E17FE"/>
    <w:rsid w:val="000E5BBF"/>
    <w:rsid w:val="000F4E08"/>
    <w:rsid w:val="000F7CBC"/>
    <w:rsid w:val="0010504A"/>
    <w:rsid w:val="001109E1"/>
    <w:rsid w:val="0011160B"/>
    <w:rsid w:val="0012353C"/>
    <w:rsid w:val="00126A58"/>
    <w:rsid w:val="00126ED5"/>
    <w:rsid w:val="0012753C"/>
    <w:rsid w:val="00142289"/>
    <w:rsid w:val="00142E4C"/>
    <w:rsid w:val="001431D7"/>
    <w:rsid w:val="001448EF"/>
    <w:rsid w:val="00144B67"/>
    <w:rsid w:val="0014586B"/>
    <w:rsid w:val="00146E4B"/>
    <w:rsid w:val="00151240"/>
    <w:rsid w:val="001552B9"/>
    <w:rsid w:val="00156AC5"/>
    <w:rsid w:val="00157E4D"/>
    <w:rsid w:val="00163A6A"/>
    <w:rsid w:val="001700C4"/>
    <w:rsid w:val="00173A25"/>
    <w:rsid w:val="00174440"/>
    <w:rsid w:val="0017697C"/>
    <w:rsid w:val="0018482D"/>
    <w:rsid w:val="001901D8"/>
    <w:rsid w:val="001910D2"/>
    <w:rsid w:val="0019558A"/>
    <w:rsid w:val="001A13CA"/>
    <w:rsid w:val="001A2784"/>
    <w:rsid w:val="001A4232"/>
    <w:rsid w:val="001A44B0"/>
    <w:rsid w:val="001B0AC9"/>
    <w:rsid w:val="001B4304"/>
    <w:rsid w:val="001B6561"/>
    <w:rsid w:val="001B6EBC"/>
    <w:rsid w:val="001B732B"/>
    <w:rsid w:val="001C0CE3"/>
    <w:rsid w:val="001C5075"/>
    <w:rsid w:val="001C75C5"/>
    <w:rsid w:val="001D477D"/>
    <w:rsid w:val="001D5CBA"/>
    <w:rsid w:val="001E1237"/>
    <w:rsid w:val="001F2C48"/>
    <w:rsid w:val="001F5C66"/>
    <w:rsid w:val="001F6FC1"/>
    <w:rsid w:val="001F7E13"/>
    <w:rsid w:val="00201ACB"/>
    <w:rsid w:val="00205824"/>
    <w:rsid w:val="00206F08"/>
    <w:rsid w:val="0021049A"/>
    <w:rsid w:val="0021050B"/>
    <w:rsid w:val="002114B5"/>
    <w:rsid w:val="0021222C"/>
    <w:rsid w:val="00213832"/>
    <w:rsid w:val="00214D4D"/>
    <w:rsid w:val="00221463"/>
    <w:rsid w:val="00221876"/>
    <w:rsid w:val="00226514"/>
    <w:rsid w:val="00232F42"/>
    <w:rsid w:val="00234651"/>
    <w:rsid w:val="00237D6B"/>
    <w:rsid w:val="002407E6"/>
    <w:rsid w:val="00241D5E"/>
    <w:rsid w:val="00244D18"/>
    <w:rsid w:val="00252950"/>
    <w:rsid w:val="002529A6"/>
    <w:rsid w:val="0025483A"/>
    <w:rsid w:val="00255D5B"/>
    <w:rsid w:val="00256E8B"/>
    <w:rsid w:val="0026181A"/>
    <w:rsid w:val="00265FA3"/>
    <w:rsid w:val="00267652"/>
    <w:rsid w:val="00270E81"/>
    <w:rsid w:val="00272B17"/>
    <w:rsid w:val="00272D1D"/>
    <w:rsid w:val="00283073"/>
    <w:rsid w:val="00284C37"/>
    <w:rsid w:val="00286893"/>
    <w:rsid w:val="0029488A"/>
    <w:rsid w:val="002965FF"/>
    <w:rsid w:val="002A1B2B"/>
    <w:rsid w:val="002A24A0"/>
    <w:rsid w:val="002B3777"/>
    <w:rsid w:val="002B7475"/>
    <w:rsid w:val="002C0331"/>
    <w:rsid w:val="002C2657"/>
    <w:rsid w:val="002C27BE"/>
    <w:rsid w:val="002C35EA"/>
    <w:rsid w:val="002C6C7B"/>
    <w:rsid w:val="002C7535"/>
    <w:rsid w:val="002D1CFD"/>
    <w:rsid w:val="002D270C"/>
    <w:rsid w:val="002D6A06"/>
    <w:rsid w:val="002E399B"/>
    <w:rsid w:val="002E3F17"/>
    <w:rsid w:val="002F3252"/>
    <w:rsid w:val="002F678B"/>
    <w:rsid w:val="003030AC"/>
    <w:rsid w:val="0030558C"/>
    <w:rsid w:val="0033109F"/>
    <w:rsid w:val="003316C8"/>
    <w:rsid w:val="003340CD"/>
    <w:rsid w:val="00336FBC"/>
    <w:rsid w:val="00342F2E"/>
    <w:rsid w:val="003432FD"/>
    <w:rsid w:val="0034394A"/>
    <w:rsid w:val="00344D46"/>
    <w:rsid w:val="00350DFB"/>
    <w:rsid w:val="00355F76"/>
    <w:rsid w:val="003575E2"/>
    <w:rsid w:val="003619A7"/>
    <w:rsid w:val="00366A9E"/>
    <w:rsid w:val="003672D7"/>
    <w:rsid w:val="00371255"/>
    <w:rsid w:val="003744A8"/>
    <w:rsid w:val="00377E64"/>
    <w:rsid w:val="003808AB"/>
    <w:rsid w:val="00393AE2"/>
    <w:rsid w:val="00396C92"/>
    <w:rsid w:val="003A5458"/>
    <w:rsid w:val="003A65C8"/>
    <w:rsid w:val="003B1761"/>
    <w:rsid w:val="003B35DB"/>
    <w:rsid w:val="003B4008"/>
    <w:rsid w:val="003B7250"/>
    <w:rsid w:val="003B7AFD"/>
    <w:rsid w:val="003D12EF"/>
    <w:rsid w:val="003D4F68"/>
    <w:rsid w:val="003D6103"/>
    <w:rsid w:val="003E3B2D"/>
    <w:rsid w:val="003E5453"/>
    <w:rsid w:val="003F04EC"/>
    <w:rsid w:val="003F372D"/>
    <w:rsid w:val="003F5214"/>
    <w:rsid w:val="004104D5"/>
    <w:rsid w:val="00420038"/>
    <w:rsid w:val="00435DD3"/>
    <w:rsid w:val="00440BE7"/>
    <w:rsid w:val="00444E2F"/>
    <w:rsid w:val="00446323"/>
    <w:rsid w:val="00451152"/>
    <w:rsid w:val="00451666"/>
    <w:rsid w:val="0045484B"/>
    <w:rsid w:val="00455F6E"/>
    <w:rsid w:val="004608DC"/>
    <w:rsid w:val="00461D6C"/>
    <w:rsid w:val="00476B23"/>
    <w:rsid w:val="004820A7"/>
    <w:rsid w:val="00482C68"/>
    <w:rsid w:val="00487E53"/>
    <w:rsid w:val="004930AC"/>
    <w:rsid w:val="004A1D69"/>
    <w:rsid w:val="004A5DF9"/>
    <w:rsid w:val="004B1629"/>
    <w:rsid w:val="004B54BF"/>
    <w:rsid w:val="004B6F41"/>
    <w:rsid w:val="004C0C35"/>
    <w:rsid w:val="004C0F58"/>
    <w:rsid w:val="004C482E"/>
    <w:rsid w:val="004C7F8A"/>
    <w:rsid w:val="004E27D8"/>
    <w:rsid w:val="004E4F0F"/>
    <w:rsid w:val="004E50D7"/>
    <w:rsid w:val="004E5CCF"/>
    <w:rsid w:val="004E7E97"/>
    <w:rsid w:val="00503C53"/>
    <w:rsid w:val="005063B5"/>
    <w:rsid w:val="00511520"/>
    <w:rsid w:val="005131F2"/>
    <w:rsid w:val="00515349"/>
    <w:rsid w:val="0051578F"/>
    <w:rsid w:val="00520672"/>
    <w:rsid w:val="00520887"/>
    <w:rsid w:val="00523019"/>
    <w:rsid w:val="00524928"/>
    <w:rsid w:val="00525EF1"/>
    <w:rsid w:val="005308E1"/>
    <w:rsid w:val="00536DC6"/>
    <w:rsid w:val="00540DEC"/>
    <w:rsid w:val="00550348"/>
    <w:rsid w:val="00553588"/>
    <w:rsid w:val="00557152"/>
    <w:rsid w:val="005614DF"/>
    <w:rsid w:val="00563DE2"/>
    <w:rsid w:val="005640B6"/>
    <w:rsid w:val="005641F8"/>
    <w:rsid w:val="00567C0C"/>
    <w:rsid w:val="00573351"/>
    <w:rsid w:val="005744AC"/>
    <w:rsid w:val="00574CA7"/>
    <w:rsid w:val="00575B62"/>
    <w:rsid w:val="00581AFB"/>
    <w:rsid w:val="005820A1"/>
    <w:rsid w:val="0058651D"/>
    <w:rsid w:val="00587802"/>
    <w:rsid w:val="00592D59"/>
    <w:rsid w:val="00593E3C"/>
    <w:rsid w:val="00594757"/>
    <w:rsid w:val="00595A22"/>
    <w:rsid w:val="005A13BE"/>
    <w:rsid w:val="005A3429"/>
    <w:rsid w:val="005A67D9"/>
    <w:rsid w:val="005B2212"/>
    <w:rsid w:val="005B5921"/>
    <w:rsid w:val="005B5D7F"/>
    <w:rsid w:val="005B6288"/>
    <w:rsid w:val="005B6720"/>
    <w:rsid w:val="005C4D6E"/>
    <w:rsid w:val="005C5A86"/>
    <w:rsid w:val="005D458A"/>
    <w:rsid w:val="005D7344"/>
    <w:rsid w:val="005E7C49"/>
    <w:rsid w:val="005F02A4"/>
    <w:rsid w:val="005F26B4"/>
    <w:rsid w:val="005F44E8"/>
    <w:rsid w:val="005F53E0"/>
    <w:rsid w:val="00614A70"/>
    <w:rsid w:val="006216E0"/>
    <w:rsid w:val="00622C5B"/>
    <w:rsid w:val="006369C1"/>
    <w:rsid w:val="00636B5C"/>
    <w:rsid w:val="00636CEA"/>
    <w:rsid w:val="00640D02"/>
    <w:rsid w:val="00640E40"/>
    <w:rsid w:val="00643BA5"/>
    <w:rsid w:val="006512CB"/>
    <w:rsid w:val="00655D8E"/>
    <w:rsid w:val="00664E4C"/>
    <w:rsid w:val="00665D81"/>
    <w:rsid w:val="00670F23"/>
    <w:rsid w:val="00671A87"/>
    <w:rsid w:val="00672439"/>
    <w:rsid w:val="00672AB4"/>
    <w:rsid w:val="00674964"/>
    <w:rsid w:val="00675674"/>
    <w:rsid w:val="00675C5C"/>
    <w:rsid w:val="00681BA8"/>
    <w:rsid w:val="00682785"/>
    <w:rsid w:val="00694B2D"/>
    <w:rsid w:val="0069678D"/>
    <w:rsid w:val="006A21AE"/>
    <w:rsid w:val="006A32DA"/>
    <w:rsid w:val="006A5175"/>
    <w:rsid w:val="006A5355"/>
    <w:rsid w:val="006B0D1A"/>
    <w:rsid w:val="006B5A43"/>
    <w:rsid w:val="006B5EF7"/>
    <w:rsid w:val="006B5F05"/>
    <w:rsid w:val="006B61D9"/>
    <w:rsid w:val="006C1E32"/>
    <w:rsid w:val="006C500A"/>
    <w:rsid w:val="006D1316"/>
    <w:rsid w:val="006D5C55"/>
    <w:rsid w:val="006D5FC4"/>
    <w:rsid w:val="006D7E3E"/>
    <w:rsid w:val="006E19E5"/>
    <w:rsid w:val="006E3596"/>
    <w:rsid w:val="006E5D3D"/>
    <w:rsid w:val="006E7193"/>
    <w:rsid w:val="006F15C4"/>
    <w:rsid w:val="006F4B4B"/>
    <w:rsid w:val="006F4BFD"/>
    <w:rsid w:val="00700657"/>
    <w:rsid w:val="00701C94"/>
    <w:rsid w:val="00704CD0"/>
    <w:rsid w:val="00705921"/>
    <w:rsid w:val="00707049"/>
    <w:rsid w:val="00710C61"/>
    <w:rsid w:val="0071368C"/>
    <w:rsid w:val="00717F15"/>
    <w:rsid w:val="00724DA0"/>
    <w:rsid w:val="00724FDC"/>
    <w:rsid w:val="007258F0"/>
    <w:rsid w:val="00726A6C"/>
    <w:rsid w:val="00743AEB"/>
    <w:rsid w:val="00743B69"/>
    <w:rsid w:val="00746EAA"/>
    <w:rsid w:val="00752366"/>
    <w:rsid w:val="00752C3B"/>
    <w:rsid w:val="00767270"/>
    <w:rsid w:val="007720A2"/>
    <w:rsid w:val="00775928"/>
    <w:rsid w:val="007771E0"/>
    <w:rsid w:val="00781FF6"/>
    <w:rsid w:val="007829F7"/>
    <w:rsid w:val="00782F60"/>
    <w:rsid w:val="0078324F"/>
    <w:rsid w:val="007868A5"/>
    <w:rsid w:val="00795C56"/>
    <w:rsid w:val="00797F1A"/>
    <w:rsid w:val="007A01D7"/>
    <w:rsid w:val="007A03EA"/>
    <w:rsid w:val="007A21F5"/>
    <w:rsid w:val="007A2FCC"/>
    <w:rsid w:val="007B06EE"/>
    <w:rsid w:val="007B5C15"/>
    <w:rsid w:val="007B6195"/>
    <w:rsid w:val="007B72C7"/>
    <w:rsid w:val="007C1487"/>
    <w:rsid w:val="007C5D09"/>
    <w:rsid w:val="007D2022"/>
    <w:rsid w:val="007E0132"/>
    <w:rsid w:val="007E0255"/>
    <w:rsid w:val="007E13BB"/>
    <w:rsid w:val="007E77B5"/>
    <w:rsid w:val="007F17AA"/>
    <w:rsid w:val="007F37B7"/>
    <w:rsid w:val="007F3BBB"/>
    <w:rsid w:val="00800F43"/>
    <w:rsid w:val="00800FA8"/>
    <w:rsid w:val="00802589"/>
    <w:rsid w:val="0080515B"/>
    <w:rsid w:val="008061BB"/>
    <w:rsid w:val="00807C64"/>
    <w:rsid w:val="008105E6"/>
    <w:rsid w:val="008124AE"/>
    <w:rsid w:val="00815366"/>
    <w:rsid w:val="00816ADC"/>
    <w:rsid w:val="00817083"/>
    <w:rsid w:val="008202CC"/>
    <w:rsid w:val="00823D3C"/>
    <w:rsid w:val="008248C8"/>
    <w:rsid w:val="00830482"/>
    <w:rsid w:val="00836FE6"/>
    <w:rsid w:val="00837C65"/>
    <w:rsid w:val="008417EF"/>
    <w:rsid w:val="00842A73"/>
    <w:rsid w:val="0084723D"/>
    <w:rsid w:val="00857F9F"/>
    <w:rsid w:val="008676AE"/>
    <w:rsid w:val="00877FAD"/>
    <w:rsid w:val="00880FEA"/>
    <w:rsid w:val="0088131D"/>
    <w:rsid w:val="00890589"/>
    <w:rsid w:val="00892E08"/>
    <w:rsid w:val="00893134"/>
    <w:rsid w:val="00895EC5"/>
    <w:rsid w:val="0089765E"/>
    <w:rsid w:val="008A64D0"/>
    <w:rsid w:val="008A6612"/>
    <w:rsid w:val="008A7B09"/>
    <w:rsid w:val="008B0D9E"/>
    <w:rsid w:val="008B25A0"/>
    <w:rsid w:val="008B389A"/>
    <w:rsid w:val="008C2BA0"/>
    <w:rsid w:val="008C53B1"/>
    <w:rsid w:val="008D5B75"/>
    <w:rsid w:val="008E034E"/>
    <w:rsid w:val="008E15AA"/>
    <w:rsid w:val="008E65CC"/>
    <w:rsid w:val="008E7537"/>
    <w:rsid w:val="008F29E2"/>
    <w:rsid w:val="008F6878"/>
    <w:rsid w:val="008F6A47"/>
    <w:rsid w:val="008F7ED4"/>
    <w:rsid w:val="009028BF"/>
    <w:rsid w:val="009046F5"/>
    <w:rsid w:val="00904F13"/>
    <w:rsid w:val="00907358"/>
    <w:rsid w:val="009074ED"/>
    <w:rsid w:val="0091128B"/>
    <w:rsid w:val="00911995"/>
    <w:rsid w:val="00916375"/>
    <w:rsid w:val="00922D39"/>
    <w:rsid w:val="0092443F"/>
    <w:rsid w:val="00927658"/>
    <w:rsid w:val="0093080D"/>
    <w:rsid w:val="00932B94"/>
    <w:rsid w:val="009459EC"/>
    <w:rsid w:val="00945A31"/>
    <w:rsid w:val="00950CBA"/>
    <w:rsid w:val="00952511"/>
    <w:rsid w:val="00954656"/>
    <w:rsid w:val="00954E7D"/>
    <w:rsid w:val="009569FD"/>
    <w:rsid w:val="00957052"/>
    <w:rsid w:val="00964306"/>
    <w:rsid w:val="0097032A"/>
    <w:rsid w:val="009735DC"/>
    <w:rsid w:val="00974534"/>
    <w:rsid w:val="009755A7"/>
    <w:rsid w:val="0097577A"/>
    <w:rsid w:val="009766FE"/>
    <w:rsid w:val="009778AA"/>
    <w:rsid w:val="00981615"/>
    <w:rsid w:val="00987D2F"/>
    <w:rsid w:val="00990BEB"/>
    <w:rsid w:val="009A3494"/>
    <w:rsid w:val="009A7C0C"/>
    <w:rsid w:val="009B1DC0"/>
    <w:rsid w:val="009B2C23"/>
    <w:rsid w:val="009B596E"/>
    <w:rsid w:val="009B60CC"/>
    <w:rsid w:val="009C0DE7"/>
    <w:rsid w:val="009C50B3"/>
    <w:rsid w:val="009C78B8"/>
    <w:rsid w:val="009D1209"/>
    <w:rsid w:val="009D4751"/>
    <w:rsid w:val="009E07E5"/>
    <w:rsid w:val="009E1E5F"/>
    <w:rsid w:val="009E3D90"/>
    <w:rsid w:val="009E5198"/>
    <w:rsid w:val="009E62B8"/>
    <w:rsid w:val="009F1F4F"/>
    <w:rsid w:val="009F4979"/>
    <w:rsid w:val="00A0708C"/>
    <w:rsid w:val="00A072B1"/>
    <w:rsid w:val="00A07340"/>
    <w:rsid w:val="00A21DA7"/>
    <w:rsid w:val="00A21DAD"/>
    <w:rsid w:val="00A25939"/>
    <w:rsid w:val="00A26338"/>
    <w:rsid w:val="00A26F37"/>
    <w:rsid w:val="00A30218"/>
    <w:rsid w:val="00A31DCC"/>
    <w:rsid w:val="00A3506F"/>
    <w:rsid w:val="00A375ED"/>
    <w:rsid w:val="00A377E6"/>
    <w:rsid w:val="00A46A5A"/>
    <w:rsid w:val="00A5569A"/>
    <w:rsid w:val="00A57F2F"/>
    <w:rsid w:val="00A65402"/>
    <w:rsid w:val="00A71360"/>
    <w:rsid w:val="00A72A07"/>
    <w:rsid w:val="00A74CAB"/>
    <w:rsid w:val="00A760EE"/>
    <w:rsid w:val="00A76B9D"/>
    <w:rsid w:val="00A7752C"/>
    <w:rsid w:val="00A8016B"/>
    <w:rsid w:val="00A802BB"/>
    <w:rsid w:val="00A80F60"/>
    <w:rsid w:val="00A81252"/>
    <w:rsid w:val="00A82576"/>
    <w:rsid w:val="00A8499E"/>
    <w:rsid w:val="00A8773E"/>
    <w:rsid w:val="00A904A5"/>
    <w:rsid w:val="00A95997"/>
    <w:rsid w:val="00AA4763"/>
    <w:rsid w:val="00AA681C"/>
    <w:rsid w:val="00AB2B76"/>
    <w:rsid w:val="00AB3DC2"/>
    <w:rsid w:val="00AB576F"/>
    <w:rsid w:val="00AB75E4"/>
    <w:rsid w:val="00AC558D"/>
    <w:rsid w:val="00AC5B5B"/>
    <w:rsid w:val="00AC7394"/>
    <w:rsid w:val="00AD5F19"/>
    <w:rsid w:val="00AE21B7"/>
    <w:rsid w:val="00AE297C"/>
    <w:rsid w:val="00AE41ED"/>
    <w:rsid w:val="00AE57A9"/>
    <w:rsid w:val="00AE66B7"/>
    <w:rsid w:val="00AE6BEB"/>
    <w:rsid w:val="00AF2F42"/>
    <w:rsid w:val="00AF3A55"/>
    <w:rsid w:val="00AF6443"/>
    <w:rsid w:val="00AF6DA4"/>
    <w:rsid w:val="00B03631"/>
    <w:rsid w:val="00B057C3"/>
    <w:rsid w:val="00B076AE"/>
    <w:rsid w:val="00B07BFF"/>
    <w:rsid w:val="00B1161B"/>
    <w:rsid w:val="00B12216"/>
    <w:rsid w:val="00B13BC2"/>
    <w:rsid w:val="00B14862"/>
    <w:rsid w:val="00B15643"/>
    <w:rsid w:val="00B17147"/>
    <w:rsid w:val="00B1796B"/>
    <w:rsid w:val="00B22EA9"/>
    <w:rsid w:val="00B23450"/>
    <w:rsid w:val="00B2594C"/>
    <w:rsid w:val="00B25E2D"/>
    <w:rsid w:val="00B2782D"/>
    <w:rsid w:val="00B27E82"/>
    <w:rsid w:val="00B331C3"/>
    <w:rsid w:val="00B33B20"/>
    <w:rsid w:val="00B4186B"/>
    <w:rsid w:val="00B41D71"/>
    <w:rsid w:val="00B43F06"/>
    <w:rsid w:val="00B4548A"/>
    <w:rsid w:val="00B5127A"/>
    <w:rsid w:val="00B51A04"/>
    <w:rsid w:val="00B536AB"/>
    <w:rsid w:val="00B5452B"/>
    <w:rsid w:val="00B56507"/>
    <w:rsid w:val="00B56675"/>
    <w:rsid w:val="00B568AE"/>
    <w:rsid w:val="00B611C6"/>
    <w:rsid w:val="00B611EE"/>
    <w:rsid w:val="00B6261B"/>
    <w:rsid w:val="00B63BDD"/>
    <w:rsid w:val="00B64EF9"/>
    <w:rsid w:val="00B674B9"/>
    <w:rsid w:val="00B70153"/>
    <w:rsid w:val="00B70A2F"/>
    <w:rsid w:val="00B70F11"/>
    <w:rsid w:val="00B74D68"/>
    <w:rsid w:val="00B834B1"/>
    <w:rsid w:val="00B906A4"/>
    <w:rsid w:val="00B95506"/>
    <w:rsid w:val="00B9722F"/>
    <w:rsid w:val="00BA2954"/>
    <w:rsid w:val="00BA7519"/>
    <w:rsid w:val="00BB1510"/>
    <w:rsid w:val="00BB2EC2"/>
    <w:rsid w:val="00BB52EA"/>
    <w:rsid w:val="00BC122D"/>
    <w:rsid w:val="00BC2D63"/>
    <w:rsid w:val="00BC2F7E"/>
    <w:rsid w:val="00BC381F"/>
    <w:rsid w:val="00BC50CC"/>
    <w:rsid w:val="00BD4FFB"/>
    <w:rsid w:val="00BD5AA6"/>
    <w:rsid w:val="00BE19A9"/>
    <w:rsid w:val="00BE4A4F"/>
    <w:rsid w:val="00BF0EC5"/>
    <w:rsid w:val="00BF2949"/>
    <w:rsid w:val="00C01734"/>
    <w:rsid w:val="00C055E4"/>
    <w:rsid w:val="00C06D72"/>
    <w:rsid w:val="00C10C91"/>
    <w:rsid w:val="00C1271E"/>
    <w:rsid w:val="00C146F2"/>
    <w:rsid w:val="00C17A06"/>
    <w:rsid w:val="00C214DA"/>
    <w:rsid w:val="00C24806"/>
    <w:rsid w:val="00C253E7"/>
    <w:rsid w:val="00C25AA1"/>
    <w:rsid w:val="00C27802"/>
    <w:rsid w:val="00C3172E"/>
    <w:rsid w:val="00C32D87"/>
    <w:rsid w:val="00C377F2"/>
    <w:rsid w:val="00C42568"/>
    <w:rsid w:val="00C45170"/>
    <w:rsid w:val="00C45835"/>
    <w:rsid w:val="00C511D0"/>
    <w:rsid w:val="00C514C1"/>
    <w:rsid w:val="00C5155A"/>
    <w:rsid w:val="00C533F5"/>
    <w:rsid w:val="00C540DA"/>
    <w:rsid w:val="00C61E5D"/>
    <w:rsid w:val="00C6737E"/>
    <w:rsid w:val="00C76A5B"/>
    <w:rsid w:val="00C77D7C"/>
    <w:rsid w:val="00C816B3"/>
    <w:rsid w:val="00C84F05"/>
    <w:rsid w:val="00C86790"/>
    <w:rsid w:val="00C900E7"/>
    <w:rsid w:val="00CA5BF5"/>
    <w:rsid w:val="00CB2B7F"/>
    <w:rsid w:val="00CB2BEB"/>
    <w:rsid w:val="00CB50A4"/>
    <w:rsid w:val="00CC0A07"/>
    <w:rsid w:val="00CC1550"/>
    <w:rsid w:val="00CC25B6"/>
    <w:rsid w:val="00CC2E06"/>
    <w:rsid w:val="00CC37A9"/>
    <w:rsid w:val="00CC461C"/>
    <w:rsid w:val="00CC4D8B"/>
    <w:rsid w:val="00CC5E11"/>
    <w:rsid w:val="00CC678C"/>
    <w:rsid w:val="00CC71F3"/>
    <w:rsid w:val="00CD0A24"/>
    <w:rsid w:val="00CD25D8"/>
    <w:rsid w:val="00CD3C07"/>
    <w:rsid w:val="00CD59B4"/>
    <w:rsid w:val="00CE3EE3"/>
    <w:rsid w:val="00CE5797"/>
    <w:rsid w:val="00CE5E6A"/>
    <w:rsid w:val="00CE7149"/>
    <w:rsid w:val="00CE7B5D"/>
    <w:rsid w:val="00CF3581"/>
    <w:rsid w:val="00D0152F"/>
    <w:rsid w:val="00D065C5"/>
    <w:rsid w:val="00D07341"/>
    <w:rsid w:val="00D20095"/>
    <w:rsid w:val="00D2470B"/>
    <w:rsid w:val="00D34110"/>
    <w:rsid w:val="00D3655F"/>
    <w:rsid w:val="00D36627"/>
    <w:rsid w:val="00D36CFF"/>
    <w:rsid w:val="00D40466"/>
    <w:rsid w:val="00D45A31"/>
    <w:rsid w:val="00D510C5"/>
    <w:rsid w:val="00D5128C"/>
    <w:rsid w:val="00D534AD"/>
    <w:rsid w:val="00D536E2"/>
    <w:rsid w:val="00D57301"/>
    <w:rsid w:val="00D633AE"/>
    <w:rsid w:val="00D6518C"/>
    <w:rsid w:val="00D6724A"/>
    <w:rsid w:val="00D67F37"/>
    <w:rsid w:val="00D73DDB"/>
    <w:rsid w:val="00D74DDD"/>
    <w:rsid w:val="00D85555"/>
    <w:rsid w:val="00D863FD"/>
    <w:rsid w:val="00D877DB"/>
    <w:rsid w:val="00DA026C"/>
    <w:rsid w:val="00DA5AB5"/>
    <w:rsid w:val="00DC1473"/>
    <w:rsid w:val="00DC242E"/>
    <w:rsid w:val="00DC2980"/>
    <w:rsid w:val="00DC5927"/>
    <w:rsid w:val="00DC5A69"/>
    <w:rsid w:val="00DD1ED3"/>
    <w:rsid w:val="00DE1909"/>
    <w:rsid w:val="00DE1D61"/>
    <w:rsid w:val="00DE6169"/>
    <w:rsid w:val="00DE6933"/>
    <w:rsid w:val="00DF1460"/>
    <w:rsid w:val="00DF16CF"/>
    <w:rsid w:val="00DF3453"/>
    <w:rsid w:val="00DF78C3"/>
    <w:rsid w:val="00E00E8F"/>
    <w:rsid w:val="00E066D9"/>
    <w:rsid w:val="00E06954"/>
    <w:rsid w:val="00E1114B"/>
    <w:rsid w:val="00E218D1"/>
    <w:rsid w:val="00E239CC"/>
    <w:rsid w:val="00E24E3F"/>
    <w:rsid w:val="00E270BB"/>
    <w:rsid w:val="00E31A40"/>
    <w:rsid w:val="00E32DBB"/>
    <w:rsid w:val="00E34BB5"/>
    <w:rsid w:val="00E35E7C"/>
    <w:rsid w:val="00E407DF"/>
    <w:rsid w:val="00E445D0"/>
    <w:rsid w:val="00E507E9"/>
    <w:rsid w:val="00E50FFF"/>
    <w:rsid w:val="00E51FA5"/>
    <w:rsid w:val="00E521AA"/>
    <w:rsid w:val="00E52CED"/>
    <w:rsid w:val="00E535AE"/>
    <w:rsid w:val="00E5689F"/>
    <w:rsid w:val="00E56D21"/>
    <w:rsid w:val="00E63C18"/>
    <w:rsid w:val="00E64C36"/>
    <w:rsid w:val="00E66239"/>
    <w:rsid w:val="00E6657C"/>
    <w:rsid w:val="00E67D40"/>
    <w:rsid w:val="00E705F0"/>
    <w:rsid w:val="00E742C8"/>
    <w:rsid w:val="00E74813"/>
    <w:rsid w:val="00E76797"/>
    <w:rsid w:val="00E80893"/>
    <w:rsid w:val="00E83A7A"/>
    <w:rsid w:val="00E947B1"/>
    <w:rsid w:val="00E9593C"/>
    <w:rsid w:val="00E968D9"/>
    <w:rsid w:val="00EA13B7"/>
    <w:rsid w:val="00EA266E"/>
    <w:rsid w:val="00EA3C1C"/>
    <w:rsid w:val="00EA4FDD"/>
    <w:rsid w:val="00EA5764"/>
    <w:rsid w:val="00EB5ADB"/>
    <w:rsid w:val="00EC477A"/>
    <w:rsid w:val="00EC75A9"/>
    <w:rsid w:val="00ED00BC"/>
    <w:rsid w:val="00ED1039"/>
    <w:rsid w:val="00ED5E39"/>
    <w:rsid w:val="00ED6288"/>
    <w:rsid w:val="00ED727A"/>
    <w:rsid w:val="00EE0025"/>
    <w:rsid w:val="00EE6698"/>
    <w:rsid w:val="00EF06A8"/>
    <w:rsid w:val="00EF4692"/>
    <w:rsid w:val="00EF4C96"/>
    <w:rsid w:val="00EF70C7"/>
    <w:rsid w:val="00F03FB6"/>
    <w:rsid w:val="00F06044"/>
    <w:rsid w:val="00F112A3"/>
    <w:rsid w:val="00F13C01"/>
    <w:rsid w:val="00F14B09"/>
    <w:rsid w:val="00F1654D"/>
    <w:rsid w:val="00F20BDE"/>
    <w:rsid w:val="00F24C92"/>
    <w:rsid w:val="00F25136"/>
    <w:rsid w:val="00F26C79"/>
    <w:rsid w:val="00F31A72"/>
    <w:rsid w:val="00F403BB"/>
    <w:rsid w:val="00F6235D"/>
    <w:rsid w:val="00F62D86"/>
    <w:rsid w:val="00F63D60"/>
    <w:rsid w:val="00F67056"/>
    <w:rsid w:val="00F70DB2"/>
    <w:rsid w:val="00F70E7D"/>
    <w:rsid w:val="00F719B2"/>
    <w:rsid w:val="00F72689"/>
    <w:rsid w:val="00F72D4B"/>
    <w:rsid w:val="00F739F8"/>
    <w:rsid w:val="00F77FE5"/>
    <w:rsid w:val="00F815B2"/>
    <w:rsid w:val="00F83842"/>
    <w:rsid w:val="00F83ED4"/>
    <w:rsid w:val="00F87D27"/>
    <w:rsid w:val="00F90013"/>
    <w:rsid w:val="00F916D0"/>
    <w:rsid w:val="00F91C6B"/>
    <w:rsid w:val="00F91EB3"/>
    <w:rsid w:val="00F92C8D"/>
    <w:rsid w:val="00F964D4"/>
    <w:rsid w:val="00FA28B9"/>
    <w:rsid w:val="00FA2974"/>
    <w:rsid w:val="00FA564B"/>
    <w:rsid w:val="00FA58B7"/>
    <w:rsid w:val="00FA6A65"/>
    <w:rsid w:val="00FB099D"/>
    <w:rsid w:val="00FB10E0"/>
    <w:rsid w:val="00FC6AFC"/>
    <w:rsid w:val="00FC7BC8"/>
    <w:rsid w:val="00FD52A8"/>
    <w:rsid w:val="00FE62AC"/>
    <w:rsid w:val="00FE63E7"/>
    <w:rsid w:val="00FE74AE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90A3"/>
  <w15:docId w15:val="{B82B1315-96CE-4FE7-AFAF-849E62BF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127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ewncpi">
    <w:name w:val="newncpi"/>
    <w:basedOn w:val="a"/>
    <w:rsid w:val="00B5127A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5127A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D59B4"/>
    <w:pPr>
      <w:ind w:left="720"/>
      <w:contextualSpacing/>
    </w:pPr>
  </w:style>
  <w:style w:type="paragraph" w:customStyle="1" w:styleId="1">
    <w:name w:val="Название1"/>
    <w:basedOn w:val="a"/>
    <w:rsid w:val="00050E25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9E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BAB9DE7B7CDDCBDC3AA5D6A162A519D829D12FE0416C70EDE9668DDBF8307AA65166056690CB56E2E04E29Bf7d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338994AC04BD55C3F5CDFBAD3171E3389C2CFEF42ADECD07F0A3086AD86F5B487C6F464946017F5BE4F847CDlA4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эеономики Управление</cp:lastModifiedBy>
  <cp:revision>2</cp:revision>
  <cp:lastPrinted>2022-08-11T11:16:00Z</cp:lastPrinted>
  <dcterms:created xsi:type="dcterms:W3CDTF">2022-08-11T11:17:00Z</dcterms:created>
  <dcterms:modified xsi:type="dcterms:W3CDTF">2022-08-11T11:17:00Z</dcterms:modified>
</cp:coreProperties>
</file>